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84" w:rsidRPr="00034784" w:rsidRDefault="00797ACD" w:rsidP="00797ACD">
      <w:pPr>
        <w:widowControl/>
        <w:autoSpaceDE/>
        <w:autoSpaceDN/>
        <w:adjustRightInd/>
        <w:jc w:val="center"/>
        <w:rPr>
          <w:rFonts w:ascii="Lucida Console" w:hAnsi="Lucida Console"/>
          <w:noProof/>
          <w:sz w:val="16"/>
        </w:rPr>
      </w:pPr>
      <w:r w:rsidRPr="00797ACD">
        <w:rPr>
          <w:rFonts w:ascii="Lucida Console" w:hAnsi="Lucida Console"/>
          <w:noProof/>
          <w:sz w:val="16"/>
        </w:rPr>
        <w:drawing>
          <wp:inline distT="0" distB="0" distL="0" distR="0">
            <wp:extent cx="720000" cy="1009650"/>
            <wp:effectExtent l="19050" t="0" r="3900" b="0"/>
            <wp:docPr id="2"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5" cstate="print">
                      <a:grayscl/>
                    </a:blip>
                    <a:srcRect l="14497" r="18364"/>
                    <a:stretch>
                      <a:fillRect/>
                    </a:stretch>
                  </pic:blipFill>
                  <pic:spPr bwMode="auto">
                    <a:xfrm>
                      <a:off x="0" y="0"/>
                      <a:ext cx="720000" cy="1009650"/>
                    </a:xfrm>
                    <a:prstGeom prst="rect">
                      <a:avLst/>
                    </a:prstGeom>
                    <a:noFill/>
                    <a:ln w="9525">
                      <a:noFill/>
                      <a:miter lim="800000"/>
                      <a:headEnd/>
                      <a:tailEnd/>
                    </a:ln>
                  </pic:spPr>
                </pic:pic>
              </a:graphicData>
            </a:graphic>
          </wp:inline>
        </w:drawing>
      </w:r>
    </w:p>
    <w:p w:rsidR="002B3D1F" w:rsidRDefault="00034784" w:rsidP="00034784">
      <w:pPr>
        <w:framePr w:w="9736" w:h="1873" w:hSpace="180" w:wrap="around" w:vAnchor="text" w:hAnchor="page" w:x="1518" w:y="107"/>
        <w:widowControl/>
        <w:autoSpaceDE/>
        <w:autoSpaceDN/>
        <w:adjustRightInd/>
        <w:jc w:val="center"/>
        <w:rPr>
          <w:rFonts w:ascii="Arial" w:hAnsi="Arial"/>
          <w:b/>
          <w:sz w:val="28"/>
          <w:szCs w:val="28"/>
        </w:rPr>
      </w:pPr>
      <w:r w:rsidRPr="00034784">
        <w:rPr>
          <w:rFonts w:ascii="Arial" w:hAnsi="Arial"/>
          <w:b/>
          <w:sz w:val="28"/>
          <w:szCs w:val="28"/>
        </w:rPr>
        <w:t xml:space="preserve">Муниципальное образование «Закрытое административно – </w:t>
      </w:r>
    </w:p>
    <w:p w:rsidR="00034784" w:rsidRPr="00034784" w:rsidRDefault="00034784" w:rsidP="00034784">
      <w:pPr>
        <w:framePr w:w="9736" w:h="1873" w:hSpace="180" w:wrap="around" w:vAnchor="text" w:hAnchor="page" w:x="1518" w:y="107"/>
        <w:widowControl/>
        <w:autoSpaceDE/>
        <w:autoSpaceDN/>
        <w:adjustRightInd/>
        <w:jc w:val="center"/>
        <w:rPr>
          <w:rFonts w:ascii="Arial" w:hAnsi="Arial"/>
          <w:b/>
          <w:sz w:val="28"/>
          <w:szCs w:val="28"/>
        </w:rPr>
      </w:pPr>
      <w:r w:rsidRPr="00034784">
        <w:rPr>
          <w:rFonts w:ascii="Arial" w:hAnsi="Arial"/>
          <w:b/>
          <w:sz w:val="28"/>
          <w:szCs w:val="28"/>
        </w:rPr>
        <w:t>территориальное образование Железногорск Красноярского края»</w:t>
      </w:r>
    </w:p>
    <w:p w:rsidR="00034784" w:rsidRPr="00034784" w:rsidRDefault="00034784" w:rsidP="00034784">
      <w:pPr>
        <w:framePr w:w="9736" w:h="1873" w:hSpace="180" w:wrap="around" w:vAnchor="text" w:hAnchor="page" w:x="1518" w:y="107"/>
        <w:widowControl/>
        <w:autoSpaceDE/>
        <w:autoSpaceDN/>
        <w:adjustRightInd/>
        <w:jc w:val="center"/>
        <w:rPr>
          <w:rFonts w:ascii="Arial" w:hAnsi="Arial"/>
          <w:b/>
          <w:sz w:val="28"/>
          <w:szCs w:val="28"/>
        </w:rPr>
      </w:pPr>
    </w:p>
    <w:p w:rsidR="00034784" w:rsidRPr="00034784" w:rsidRDefault="00AF6AFE" w:rsidP="00034784">
      <w:pPr>
        <w:framePr w:w="9736" w:h="1873" w:hSpace="180" w:wrap="around" w:vAnchor="text" w:hAnchor="page" w:x="1518" w:y="107"/>
        <w:widowControl/>
        <w:autoSpaceDE/>
        <w:autoSpaceDN/>
        <w:adjustRightInd/>
        <w:jc w:val="center"/>
        <w:rPr>
          <w:b/>
          <w:sz w:val="32"/>
          <w:szCs w:val="32"/>
        </w:rPr>
      </w:pPr>
      <w:r>
        <w:rPr>
          <w:b/>
          <w:sz w:val="32"/>
          <w:szCs w:val="32"/>
        </w:rPr>
        <w:t>АДМИНИСТРАЦИЯ</w:t>
      </w:r>
      <w:r w:rsidR="00034784" w:rsidRPr="00034784">
        <w:rPr>
          <w:b/>
          <w:sz w:val="32"/>
          <w:szCs w:val="32"/>
        </w:rPr>
        <w:t xml:space="preserve">  ЗАТО  г. ЖЕЛЕЗНОГОРСК </w:t>
      </w:r>
    </w:p>
    <w:p w:rsidR="00034784" w:rsidRPr="00034784" w:rsidRDefault="00034784" w:rsidP="00034784">
      <w:pPr>
        <w:framePr w:w="9736" w:h="1873" w:hSpace="180" w:wrap="around" w:vAnchor="text" w:hAnchor="page" w:x="1518" w:y="107"/>
        <w:widowControl/>
        <w:autoSpaceDE/>
        <w:autoSpaceDN/>
        <w:adjustRightInd/>
        <w:jc w:val="center"/>
        <w:rPr>
          <w:b/>
          <w:sz w:val="36"/>
        </w:rPr>
      </w:pPr>
    </w:p>
    <w:p w:rsidR="00034784" w:rsidRPr="00034784" w:rsidRDefault="00034784" w:rsidP="00034784">
      <w:pPr>
        <w:framePr w:w="9736" w:h="1873" w:hSpace="180" w:wrap="around" w:vAnchor="text" w:hAnchor="page" w:x="1518" w:y="107"/>
        <w:widowControl/>
        <w:autoSpaceDE/>
        <w:autoSpaceDN/>
        <w:adjustRightInd/>
        <w:jc w:val="center"/>
        <w:rPr>
          <w:b/>
          <w:sz w:val="36"/>
        </w:rPr>
      </w:pPr>
      <w:r w:rsidRPr="00034784">
        <w:rPr>
          <w:b/>
          <w:sz w:val="36"/>
        </w:rPr>
        <w:t>ПОСТАНОВЛЕНИЕ</w:t>
      </w:r>
    </w:p>
    <w:p w:rsidR="00034784" w:rsidRPr="00034784" w:rsidRDefault="00034784" w:rsidP="00034784">
      <w:pPr>
        <w:framePr w:w="9736" w:h="1873" w:hSpace="180" w:wrap="around" w:vAnchor="text" w:hAnchor="page" w:x="1518" w:y="107"/>
        <w:widowControl/>
        <w:autoSpaceDE/>
        <w:autoSpaceDN/>
        <w:adjustRightInd/>
        <w:jc w:val="center"/>
        <w:rPr>
          <w:rFonts w:ascii="Arial" w:hAnsi="Arial"/>
          <w:sz w:val="32"/>
          <w:szCs w:val="32"/>
        </w:rPr>
      </w:pPr>
    </w:p>
    <w:p w:rsidR="00034784" w:rsidRPr="00034784" w:rsidRDefault="00034784" w:rsidP="00034784">
      <w:pPr>
        <w:widowControl/>
        <w:autoSpaceDE/>
        <w:autoSpaceDN/>
        <w:adjustRightInd/>
        <w:rPr>
          <w:rFonts w:ascii="Lucida Console" w:hAnsi="Lucida Console"/>
          <w:sz w:val="16"/>
        </w:rPr>
      </w:pPr>
    </w:p>
    <w:p w:rsidR="00797ACD" w:rsidRPr="00F41E26" w:rsidRDefault="00AF7010" w:rsidP="00146ED7">
      <w:pPr>
        <w:framePr w:w="9678" w:h="441" w:hSpace="180" w:wrap="around" w:vAnchor="text" w:hAnchor="page" w:x="1566" w:y="27"/>
        <w:widowControl/>
        <w:autoSpaceDE/>
        <w:autoSpaceDN/>
        <w:adjustRightInd/>
        <w:rPr>
          <w:sz w:val="28"/>
          <w:szCs w:val="28"/>
        </w:rPr>
      </w:pPr>
      <w:r>
        <w:rPr>
          <w:sz w:val="28"/>
          <w:szCs w:val="28"/>
        </w:rPr>
        <w:t>25.01</w:t>
      </w:r>
      <w:r w:rsidR="0085387C">
        <w:rPr>
          <w:sz w:val="28"/>
          <w:szCs w:val="28"/>
        </w:rPr>
        <w:t>.</w:t>
      </w:r>
      <w:r w:rsidR="00797ACD" w:rsidRPr="00735F7B">
        <w:rPr>
          <w:sz w:val="28"/>
          <w:szCs w:val="28"/>
        </w:rPr>
        <w:t>201</w:t>
      </w:r>
      <w:r w:rsidR="00F33127">
        <w:rPr>
          <w:sz w:val="28"/>
          <w:szCs w:val="28"/>
        </w:rPr>
        <w:t>9</w:t>
      </w:r>
      <w:r w:rsidR="00797ACD" w:rsidRPr="00735F7B">
        <w:rPr>
          <w:sz w:val="28"/>
          <w:szCs w:val="28"/>
        </w:rPr>
        <w:tab/>
      </w:r>
      <w:r w:rsidR="00797ACD" w:rsidRPr="00735F7B">
        <w:rPr>
          <w:sz w:val="28"/>
          <w:szCs w:val="28"/>
        </w:rPr>
        <w:tab/>
      </w:r>
      <w:r w:rsidR="00797ACD" w:rsidRPr="00735F7B">
        <w:rPr>
          <w:sz w:val="28"/>
          <w:szCs w:val="28"/>
        </w:rPr>
        <w:tab/>
      </w:r>
      <w:r w:rsidR="00797ACD" w:rsidRPr="00735F7B">
        <w:rPr>
          <w:sz w:val="28"/>
          <w:szCs w:val="28"/>
        </w:rPr>
        <w:tab/>
      </w:r>
      <w:r w:rsidR="00797ACD" w:rsidRPr="00735F7B">
        <w:rPr>
          <w:sz w:val="28"/>
          <w:szCs w:val="28"/>
        </w:rPr>
        <w:tab/>
      </w:r>
      <w:r w:rsidR="00797ACD" w:rsidRPr="00735F7B">
        <w:rPr>
          <w:sz w:val="28"/>
          <w:szCs w:val="28"/>
        </w:rPr>
        <w:tab/>
      </w:r>
      <w:r w:rsidR="009A6278">
        <w:rPr>
          <w:sz w:val="28"/>
          <w:szCs w:val="28"/>
        </w:rPr>
        <w:tab/>
      </w:r>
      <w:r w:rsidR="00146ED7">
        <w:rPr>
          <w:sz w:val="28"/>
          <w:szCs w:val="28"/>
        </w:rPr>
        <w:t xml:space="preserve">      </w:t>
      </w:r>
      <w:r w:rsidR="00F33127">
        <w:rPr>
          <w:sz w:val="28"/>
          <w:szCs w:val="28"/>
        </w:rPr>
        <w:tab/>
      </w:r>
      <w:r w:rsidR="00F33127">
        <w:rPr>
          <w:sz w:val="28"/>
          <w:szCs w:val="28"/>
        </w:rPr>
        <w:tab/>
        <w:t xml:space="preserve">   </w:t>
      </w:r>
      <w:r>
        <w:rPr>
          <w:sz w:val="28"/>
          <w:szCs w:val="28"/>
        </w:rPr>
        <w:tab/>
      </w:r>
      <w:r>
        <w:rPr>
          <w:sz w:val="28"/>
          <w:szCs w:val="28"/>
        </w:rPr>
        <w:tab/>
        <w:t xml:space="preserve">     </w:t>
      </w:r>
      <w:r w:rsidR="00797ACD" w:rsidRPr="00735F7B">
        <w:rPr>
          <w:sz w:val="28"/>
          <w:szCs w:val="28"/>
        </w:rPr>
        <w:t>№</w:t>
      </w:r>
      <w:r>
        <w:rPr>
          <w:sz w:val="28"/>
          <w:szCs w:val="28"/>
        </w:rPr>
        <w:t>167</w:t>
      </w:r>
    </w:p>
    <w:p w:rsidR="00797ACD" w:rsidRDefault="00797ACD" w:rsidP="00034784">
      <w:pPr>
        <w:framePr w:w="9678" w:h="441" w:hSpace="180" w:wrap="around" w:vAnchor="text" w:hAnchor="page" w:x="1566" w:y="27"/>
        <w:widowControl/>
        <w:autoSpaceDE/>
        <w:autoSpaceDN/>
        <w:adjustRightInd/>
        <w:jc w:val="center"/>
        <w:rPr>
          <w:b/>
          <w:sz w:val="22"/>
        </w:rPr>
      </w:pPr>
    </w:p>
    <w:p w:rsidR="00034784" w:rsidRPr="00797ACD" w:rsidRDefault="00034784" w:rsidP="00034784">
      <w:pPr>
        <w:framePr w:w="9678" w:h="441" w:hSpace="180" w:wrap="around" w:vAnchor="text" w:hAnchor="page" w:x="1566" w:y="27"/>
        <w:widowControl/>
        <w:autoSpaceDE/>
        <w:autoSpaceDN/>
        <w:adjustRightInd/>
        <w:jc w:val="center"/>
        <w:rPr>
          <w:sz w:val="22"/>
        </w:rPr>
      </w:pPr>
      <w:r w:rsidRPr="00034784">
        <w:rPr>
          <w:b/>
          <w:sz w:val="22"/>
        </w:rPr>
        <w:t>г.Железногорск</w:t>
      </w:r>
      <w:r w:rsidRPr="00034784">
        <w:rPr>
          <w:sz w:val="22"/>
        </w:rPr>
        <w:t xml:space="preserve"> </w:t>
      </w:r>
    </w:p>
    <w:p w:rsidR="00034784" w:rsidRPr="00034784" w:rsidRDefault="00034784" w:rsidP="00034784">
      <w:pPr>
        <w:framePr w:w="9678" w:h="441" w:hSpace="180" w:wrap="around" w:vAnchor="text" w:hAnchor="page" w:x="1566" w:y="27"/>
        <w:widowControl/>
        <w:autoSpaceDE/>
        <w:autoSpaceDN/>
        <w:adjustRightInd/>
        <w:rPr>
          <w:sz w:val="22"/>
        </w:rPr>
      </w:pPr>
    </w:p>
    <w:p w:rsidR="00034784" w:rsidRPr="00034784" w:rsidRDefault="00034784" w:rsidP="00034784">
      <w:pPr>
        <w:widowControl/>
        <w:autoSpaceDE/>
        <w:autoSpaceDN/>
        <w:adjustRightInd/>
        <w:rPr>
          <w:rFonts w:ascii="Lucida Console" w:hAnsi="Lucida Console"/>
          <w:sz w:val="16"/>
        </w:rPr>
      </w:pPr>
    </w:p>
    <w:p w:rsidR="00034784" w:rsidRPr="00034784" w:rsidRDefault="00034784" w:rsidP="00034784">
      <w:pPr>
        <w:widowControl/>
        <w:autoSpaceDE/>
        <w:autoSpaceDN/>
        <w:adjustRightInd/>
        <w:rPr>
          <w:rFonts w:ascii="Lucida Console" w:hAnsi="Lucida Console"/>
          <w:sz w:val="16"/>
        </w:rPr>
      </w:pPr>
    </w:p>
    <w:p w:rsidR="00034784" w:rsidRPr="00034784" w:rsidRDefault="00034784" w:rsidP="00034784">
      <w:pPr>
        <w:widowControl/>
        <w:autoSpaceDE/>
        <w:autoSpaceDN/>
        <w:adjustRightInd/>
        <w:rPr>
          <w:rFonts w:ascii="Lucida Console" w:hAnsi="Lucida Console"/>
          <w:sz w:val="16"/>
        </w:rPr>
      </w:pPr>
    </w:p>
    <w:p w:rsidR="00034784" w:rsidRPr="00FF215E" w:rsidRDefault="00034784" w:rsidP="00567351">
      <w:pPr>
        <w:widowControl/>
        <w:ind w:right="5451"/>
        <w:jc w:val="both"/>
        <w:rPr>
          <w:sz w:val="28"/>
          <w:szCs w:val="28"/>
        </w:rPr>
      </w:pPr>
      <w:r w:rsidRPr="00034784">
        <w:rPr>
          <w:sz w:val="28"/>
          <w:szCs w:val="28"/>
        </w:rPr>
        <w:t xml:space="preserve">Об утверждении </w:t>
      </w:r>
      <w:r w:rsidR="00084DE6">
        <w:rPr>
          <w:sz w:val="28"/>
          <w:szCs w:val="28"/>
        </w:rPr>
        <w:t>противопаводковых мероприятий на 20</w:t>
      </w:r>
      <w:r w:rsidR="00AF6AFE">
        <w:rPr>
          <w:sz w:val="28"/>
          <w:szCs w:val="28"/>
        </w:rPr>
        <w:t>1</w:t>
      </w:r>
      <w:r w:rsidR="00F33127">
        <w:rPr>
          <w:sz w:val="28"/>
          <w:szCs w:val="28"/>
        </w:rPr>
        <w:t>9</w:t>
      </w:r>
      <w:r w:rsidR="00084DE6">
        <w:rPr>
          <w:sz w:val="28"/>
          <w:szCs w:val="28"/>
        </w:rPr>
        <w:t xml:space="preserve"> год</w:t>
      </w:r>
    </w:p>
    <w:p w:rsidR="00034784" w:rsidRPr="00034784" w:rsidRDefault="00034784" w:rsidP="00034784">
      <w:pPr>
        <w:widowControl/>
        <w:autoSpaceDE/>
        <w:autoSpaceDN/>
        <w:adjustRightInd/>
        <w:rPr>
          <w:sz w:val="28"/>
          <w:szCs w:val="28"/>
        </w:rPr>
      </w:pPr>
    </w:p>
    <w:p w:rsidR="00034784" w:rsidRPr="00034784" w:rsidRDefault="00034784" w:rsidP="00034784">
      <w:pPr>
        <w:widowControl/>
        <w:jc w:val="both"/>
        <w:rPr>
          <w:sz w:val="28"/>
          <w:szCs w:val="28"/>
        </w:rPr>
      </w:pPr>
    </w:p>
    <w:p w:rsidR="00034784" w:rsidRPr="00034784" w:rsidRDefault="00084DE6" w:rsidP="00034784">
      <w:pPr>
        <w:widowControl/>
        <w:ind w:firstLine="708"/>
        <w:jc w:val="both"/>
        <w:rPr>
          <w:sz w:val="28"/>
          <w:szCs w:val="28"/>
        </w:rPr>
      </w:pPr>
      <w:proofErr w:type="gramStart"/>
      <w:r>
        <w:rPr>
          <w:sz w:val="28"/>
        </w:rPr>
        <w:t>В целях снижения риска возникновения чрезвычайных ситуаций, смягчения их последствий и уменьшения возможного ущерба, обеспечения безопасности населения, сохранности зданий, сооружений, коммуникаций и материальных ценностей в период весеннего паводка 20</w:t>
      </w:r>
      <w:r w:rsidR="00AF6AFE">
        <w:rPr>
          <w:sz w:val="28"/>
        </w:rPr>
        <w:t>1</w:t>
      </w:r>
      <w:r w:rsidR="00F33127">
        <w:rPr>
          <w:sz w:val="28"/>
        </w:rPr>
        <w:t>9</w:t>
      </w:r>
      <w:r>
        <w:rPr>
          <w:sz w:val="28"/>
        </w:rPr>
        <w:t xml:space="preserve"> год</w:t>
      </w:r>
      <w:r w:rsidR="000A7777">
        <w:rPr>
          <w:sz w:val="28"/>
        </w:rPr>
        <w:t>а</w:t>
      </w:r>
      <w:r>
        <w:rPr>
          <w:sz w:val="28"/>
        </w:rPr>
        <w:t>, на основании Федерального закона от 06.10.2003 №</w:t>
      </w:r>
      <w:r w:rsidR="00A83783">
        <w:rPr>
          <w:sz w:val="28"/>
        </w:rPr>
        <w:t xml:space="preserve"> </w:t>
      </w:r>
      <w:r>
        <w:rPr>
          <w:sz w:val="28"/>
        </w:rPr>
        <w:t>131-ФЗ «Об общих принципах организации местного самоуправления в Российской Федерации», Федерального закона от 21.12.1994 №</w:t>
      </w:r>
      <w:r w:rsidR="00A83783">
        <w:rPr>
          <w:sz w:val="28"/>
        </w:rPr>
        <w:t xml:space="preserve"> </w:t>
      </w:r>
      <w:r>
        <w:rPr>
          <w:sz w:val="28"/>
        </w:rPr>
        <w:t>68-ФЗ «О защите населения и территории от чрезвычайных ситуаций природного</w:t>
      </w:r>
      <w:proofErr w:type="gramEnd"/>
      <w:r>
        <w:rPr>
          <w:sz w:val="28"/>
        </w:rPr>
        <w:t xml:space="preserve"> и техногенного характера», </w:t>
      </w:r>
      <w:r w:rsidR="008A5ADB">
        <w:rPr>
          <w:sz w:val="28"/>
        </w:rPr>
        <w:t xml:space="preserve">постановления </w:t>
      </w:r>
      <w:proofErr w:type="gramStart"/>
      <w:r w:rsidR="008A5ADB">
        <w:rPr>
          <w:sz w:val="28"/>
        </w:rPr>
        <w:t>Администрации</w:t>
      </w:r>
      <w:proofErr w:type="gramEnd"/>
      <w:r w:rsidR="008A5ADB">
        <w:rPr>
          <w:sz w:val="28"/>
        </w:rPr>
        <w:t xml:space="preserve"> ЗАТО г. Железногорск от 04.08.2010 №</w:t>
      </w:r>
      <w:r w:rsidR="00A83783">
        <w:rPr>
          <w:sz w:val="28"/>
        </w:rPr>
        <w:t xml:space="preserve"> </w:t>
      </w:r>
      <w:r w:rsidR="008A5ADB">
        <w:rPr>
          <w:sz w:val="28"/>
        </w:rPr>
        <w:t>1194 «Об утверждении п</w:t>
      </w:r>
      <w:r>
        <w:rPr>
          <w:sz w:val="28"/>
        </w:rPr>
        <w:t xml:space="preserve">оложения </w:t>
      </w:r>
      <w:r w:rsidR="008A5ADB">
        <w:rPr>
          <w:sz w:val="28"/>
        </w:rPr>
        <w:t xml:space="preserve">и состава </w:t>
      </w:r>
      <w:r>
        <w:rPr>
          <w:sz w:val="28"/>
        </w:rPr>
        <w:t>комиссии по предупреждению и ликвидации чрезвычайных ситуаций и обеспечению пожарной безопасности</w:t>
      </w:r>
      <w:r w:rsidR="00BE6118">
        <w:rPr>
          <w:sz w:val="28"/>
        </w:rPr>
        <w:t xml:space="preserve"> </w:t>
      </w:r>
      <w:r>
        <w:rPr>
          <w:sz w:val="28"/>
        </w:rPr>
        <w:t>ЗАТО Железногорск</w:t>
      </w:r>
      <w:r w:rsidR="00797ACD">
        <w:rPr>
          <w:sz w:val="28"/>
        </w:rPr>
        <w:t>»</w:t>
      </w:r>
      <w:r>
        <w:rPr>
          <w:sz w:val="28"/>
        </w:rPr>
        <w:t>,</w:t>
      </w:r>
    </w:p>
    <w:p w:rsidR="00034784" w:rsidRPr="00034784" w:rsidRDefault="00034784" w:rsidP="00034784">
      <w:pPr>
        <w:widowControl/>
        <w:jc w:val="both"/>
        <w:rPr>
          <w:sz w:val="28"/>
          <w:szCs w:val="28"/>
        </w:rPr>
      </w:pPr>
    </w:p>
    <w:p w:rsidR="00034784" w:rsidRPr="00034784" w:rsidRDefault="00034784" w:rsidP="00034784">
      <w:pPr>
        <w:widowControl/>
        <w:jc w:val="both"/>
        <w:rPr>
          <w:sz w:val="28"/>
          <w:szCs w:val="28"/>
        </w:rPr>
      </w:pPr>
      <w:r w:rsidRPr="00034784">
        <w:rPr>
          <w:sz w:val="28"/>
          <w:szCs w:val="28"/>
        </w:rPr>
        <w:t>ПОСТАНОВЛЯЮ:</w:t>
      </w:r>
    </w:p>
    <w:p w:rsidR="00034784" w:rsidRPr="00034784" w:rsidRDefault="00034784" w:rsidP="00034784">
      <w:pPr>
        <w:widowControl/>
        <w:jc w:val="both"/>
        <w:rPr>
          <w:sz w:val="28"/>
          <w:szCs w:val="28"/>
        </w:rPr>
      </w:pPr>
    </w:p>
    <w:p w:rsidR="00084DE6" w:rsidRDefault="00084DE6" w:rsidP="009B5306">
      <w:pPr>
        <w:pStyle w:val="ConsNormal"/>
        <w:widowControl/>
        <w:tabs>
          <w:tab w:val="left" w:pos="851"/>
        </w:tabs>
        <w:ind w:firstLine="567"/>
        <w:jc w:val="both"/>
        <w:rPr>
          <w:sz w:val="28"/>
        </w:rPr>
      </w:pPr>
      <w:r>
        <w:rPr>
          <w:sz w:val="28"/>
        </w:rPr>
        <w:t>1. Утвердить</w:t>
      </w:r>
      <w:r w:rsidRPr="00CE600E">
        <w:rPr>
          <w:sz w:val="16"/>
          <w:szCs w:val="16"/>
        </w:rPr>
        <w:t xml:space="preserve"> </w:t>
      </w:r>
      <w:r>
        <w:rPr>
          <w:sz w:val="28"/>
        </w:rPr>
        <w:t>противопаводковые</w:t>
      </w:r>
      <w:r w:rsidRPr="00CE600E">
        <w:rPr>
          <w:sz w:val="16"/>
          <w:szCs w:val="16"/>
        </w:rPr>
        <w:t xml:space="preserve"> </w:t>
      </w:r>
      <w:r>
        <w:rPr>
          <w:sz w:val="28"/>
        </w:rPr>
        <w:t>мероприятия</w:t>
      </w:r>
      <w:r w:rsidRPr="00CE600E">
        <w:rPr>
          <w:sz w:val="16"/>
          <w:szCs w:val="16"/>
        </w:rPr>
        <w:t xml:space="preserve"> </w:t>
      </w:r>
      <w:r>
        <w:rPr>
          <w:sz w:val="28"/>
        </w:rPr>
        <w:t>на</w:t>
      </w:r>
      <w:r w:rsidRPr="00CE600E">
        <w:rPr>
          <w:sz w:val="16"/>
          <w:szCs w:val="16"/>
        </w:rPr>
        <w:t xml:space="preserve"> </w:t>
      </w:r>
      <w:r>
        <w:rPr>
          <w:sz w:val="28"/>
        </w:rPr>
        <w:t>20</w:t>
      </w:r>
      <w:r w:rsidR="00AF6AFE">
        <w:rPr>
          <w:sz w:val="28"/>
        </w:rPr>
        <w:t>1</w:t>
      </w:r>
      <w:r w:rsidR="00CF546D" w:rsidRPr="00CF546D">
        <w:rPr>
          <w:sz w:val="28"/>
        </w:rPr>
        <w:t>9</w:t>
      </w:r>
      <w:r w:rsidRPr="00CE600E">
        <w:rPr>
          <w:sz w:val="16"/>
          <w:szCs w:val="16"/>
        </w:rPr>
        <w:t xml:space="preserve"> </w:t>
      </w:r>
      <w:r>
        <w:rPr>
          <w:sz w:val="28"/>
        </w:rPr>
        <w:t>год</w:t>
      </w:r>
      <w:r w:rsidRPr="00CE600E">
        <w:rPr>
          <w:sz w:val="16"/>
          <w:szCs w:val="16"/>
        </w:rPr>
        <w:t xml:space="preserve"> </w:t>
      </w:r>
      <w:r>
        <w:rPr>
          <w:sz w:val="28"/>
        </w:rPr>
        <w:t>(</w:t>
      </w:r>
      <w:r w:rsidR="00944209">
        <w:rPr>
          <w:sz w:val="28"/>
        </w:rPr>
        <w:t>П</w:t>
      </w:r>
      <w:r>
        <w:rPr>
          <w:sz w:val="28"/>
        </w:rPr>
        <w:t>риложение).</w:t>
      </w:r>
    </w:p>
    <w:p w:rsidR="00084DE6" w:rsidRDefault="00084DE6" w:rsidP="009B5306">
      <w:pPr>
        <w:pStyle w:val="ConsNormal"/>
        <w:widowControl/>
        <w:tabs>
          <w:tab w:val="left" w:pos="851"/>
        </w:tabs>
        <w:ind w:firstLine="567"/>
        <w:jc w:val="both"/>
        <w:rPr>
          <w:sz w:val="28"/>
        </w:rPr>
      </w:pPr>
      <w:r>
        <w:rPr>
          <w:sz w:val="28"/>
        </w:rPr>
        <w:t xml:space="preserve">2. Рекомендовать руководителям </w:t>
      </w:r>
      <w:r w:rsidR="006B45B9">
        <w:rPr>
          <w:sz w:val="28"/>
        </w:rPr>
        <w:t xml:space="preserve">предприятий и </w:t>
      </w:r>
      <w:r>
        <w:rPr>
          <w:sz w:val="28"/>
        </w:rPr>
        <w:t>организаций</w:t>
      </w:r>
      <w:r w:rsidRPr="00363E99">
        <w:rPr>
          <w:sz w:val="28"/>
        </w:rPr>
        <w:t xml:space="preserve"> </w:t>
      </w:r>
      <w:r>
        <w:rPr>
          <w:sz w:val="28"/>
        </w:rPr>
        <w:t xml:space="preserve">ЗАТО Железногорск независимо от организационно-правовой формы </w:t>
      </w:r>
      <w:r w:rsidR="006B45B9">
        <w:rPr>
          <w:sz w:val="28"/>
        </w:rPr>
        <w:t>обеспечить</w:t>
      </w:r>
      <w:r>
        <w:rPr>
          <w:sz w:val="28"/>
        </w:rPr>
        <w:t xml:space="preserve"> выполнение мероприятий согласно </w:t>
      </w:r>
      <w:r w:rsidR="008A5ADB">
        <w:rPr>
          <w:sz w:val="28"/>
        </w:rPr>
        <w:t>П</w:t>
      </w:r>
      <w:r>
        <w:rPr>
          <w:sz w:val="28"/>
        </w:rPr>
        <w:t>риложению к настоящему постановлению, разработать дополнительные мероприятия в целях обеспечения устойчивого и безаварийного функционирования подведомственных объектов.</w:t>
      </w:r>
    </w:p>
    <w:p w:rsidR="00084DE6" w:rsidRDefault="00084DE6" w:rsidP="009B5306">
      <w:pPr>
        <w:pStyle w:val="ConsNormal"/>
        <w:widowControl/>
        <w:tabs>
          <w:tab w:val="left" w:pos="851"/>
        </w:tabs>
        <w:ind w:firstLine="567"/>
        <w:jc w:val="both"/>
        <w:rPr>
          <w:sz w:val="28"/>
        </w:rPr>
      </w:pPr>
      <w:r>
        <w:rPr>
          <w:sz w:val="28"/>
        </w:rPr>
        <w:t xml:space="preserve">3. Руководителям муниципальных предприятий и учреждений ЗАТО Железногорск организовать выполнение мероприятий согласно </w:t>
      </w:r>
      <w:r w:rsidR="008A5ADB">
        <w:rPr>
          <w:sz w:val="28"/>
        </w:rPr>
        <w:t>П</w:t>
      </w:r>
      <w:r>
        <w:rPr>
          <w:sz w:val="28"/>
        </w:rPr>
        <w:t xml:space="preserve">риложению к настоящему постановлению, разработать дополнительные мероприятия в целях </w:t>
      </w:r>
      <w:r>
        <w:rPr>
          <w:sz w:val="28"/>
        </w:rPr>
        <w:lastRenderedPageBreak/>
        <w:t>обеспечения устойчивого и безаварийного функционирования подведомственных объектов.</w:t>
      </w:r>
    </w:p>
    <w:p w:rsidR="00084DE6" w:rsidRPr="00BA7946" w:rsidRDefault="00084DE6" w:rsidP="00CF546D">
      <w:pPr>
        <w:pStyle w:val="ConsNormal"/>
        <w:widowControl/>
        <w:tabs>
          <w:tab w:val="left" w:pos="851"/>
        </w:tabs>
        <w:ind w:firstLine="567"/>
        <w:jc w:val="both"/>
        <w:rPr>
          <w:sz w:val="28"/>
        </w:rPr>
      </w:pPr>
      <w:r>
        <w:rPr>
          <w:sz w:val="28"/>
        </w:rPr>
        <w:t>4</w:t>
      </w:r>
      <w:r w:rsidRPr="00BA7946">
        <w:rPr>
          <w:sz w:val="28"/>
        </w:rPr>
        <w:t xml:space="preserve">. Подкомиссии по ликвидации </w:t>
      </w:r>
      <w:r w:rsidR="00194A12">
        <w:rPr>
          <w:sz w:val="28"/>
        </w:rPr>
        <w:t xml:space="preserve">последствий </w:t>
      </w:r>
      <w:r w:rsidRPr="00BA7946">
        <w:rPr>
          <w:sz w:val="28"/>
        </w:rPr>
        <w:t xml:space="preserve">паводков и наводнений </w:t>
      </w:r>
      <w:r w:rsidR="00CF546D" w:rsidRPr="00CF546D">
        <w:rPr>
          <w:sz w:val="28"/>
        </w:rPr>
        <w:t>(</w:t>
      </w:r>
      <w:r w:rsidR="00CF546D">
        <w:rPr>
          <w:sz w:val="28"/>
        </w:rPr>
        <w:t xml:space="preserve">противопаводковая комиссия) комиссии по предупреждению и ликвидации чрезвычайных ситуаций и обеспечению пожарной безопасности ЗАТО Железногорск </w:t>
      </w:r>
      <w:r w:rsidRPr="00BA7946">
        <w:rPr>
          <w:sz w:val="28"/>
        </w:rPr>
        <w:t xml:space="preserve">с целью обеспечения контроля и своевременного </w:t>
      </w:r>
      <w:proofErr w:type="gramStart"/>
      <w:r w:rsidRPr="00BA7946">
        <w:rPr>
          <w:sz w:val="28"/>
        </w:rPr>
        <w:t>принятия</w:t>
      </w:r>
      <w:proofErr w:type="gramEnd"/>
      <w:r w:rsidRPr="00BA7946">
        <w:rPr>
          <w:sz w:val="28"/>
        </w:rPr>
        <w:t xml:space="preserve"> дополнительных мер, один раз в месяц заслушивать доклады руководителей о реализации мероприятий, особое внимание обращать на случаи невыполнения или нарушения установленных сроков, своевременное решение проблемных вопросов.</w:t>
      </w:r>
    </w:p>
    <w:p w:rsidR="00194A12" w:rsidRDefault="00854F79" w:rsidP="009B5306">
      <w:pPr>
        <w:pStyle w:val="ConsNormal"/>
        <w:widowControl/>
        <w:tabs>
          <w:tab w:val="left" w:pos="851"/>
        </w:tabs>
        <w:ind w:firstLine="567"/>
        <w:jc w:val="both"/>
        <w:rPr>
          <w:sz w:val="28"/>
        </w:rPr>
      </w:pPr>
      <w:r w:rsidRPr="00854F79">
        <w:rPr>
          <w:sz w:val="28"/>
        </w:rPr>
        <w:t>5</w:t>
      </w:r>
      <w:r w:rsidR="00084DE6">
        <w:rPr>
          <w:sz w:val="28"/>
        </w:rPr>
        <w:t>. Управлени</w:t>
      </w:r>
      <w:r w:rsidR="003F697D">
        <w:rPr>
          <w:sz w:val="28"/>
        </w:rPr>
        <w:t>ю</w:t>
      </w:r>
      <w:r w:rsidR="00084DE6">
        <w:rPr>
          <w:sz w:val="28"/>
        </w:rPr>
        <w:t xml:space="preserve"> делами </w:t>
      </w:r>
      <w:proofErr w:type="gramStart"/>
      <w:r w:rsidR="00084DE6">
        <w:rPr>
          <w:sz w:val="28"/>
        </w:rPr>
        <w:t>Администрации</w:t>
      </w:r>
      <w:proofErr w:type="gramEnd"/>
      <w:r w:rsidR="00084DE6">
        <w:rPr>
          <w:sz w:val="28"/>
        </w:rPr>
        <w:t xml:space="preserve"> ЗАТО г. Железногорск (</w:t>
      </w:r>
      <w:r w:rsidR="00146ED7">
        <w:rPr>
          <w:sz w:val="28"/>
        </w:rPr>
        <w:t>Е.В. Андросова</w:t>
      </w:r>
      <w:r w:rsidR="00084DE6">
        <w:rPr>
          <w:sz w:val="28"/>
        </w:rPr>
        <w:t>) довести настоящее постановление до сведения населения через газету «Город и горожане»</w:t>
      </w:r>
      <w:r w:rsidR="00194A12">
        <w:rPr>
          <w:sz w:val="28"/>
        </w:rPr>
        <w:t>.</w:t>
      </w:r>
    </w:p>
    <w:p w:rsidR="00084DE6" w:rsidRPr="001C28E0" w:rsidRDefault="00854F79" w:rsidP="009B5306">
      <w:pPr>
        <w:pStyle w:val="ConsNormal"/>
        <w:widowControl/>
        <w:tabs>
          <w:tab w:val="left" w:pos="851"/>
        </w:tabs>
        <w:ind w:firstLine="567"/>
        <w:jc w:val="both"/>
        <w:rPr>
          <w:sz w:val="28"/>
        </w:rPr>
      </w:pPr>
      <w:r w:rsidRPr="00854F79">
        <w:rPr>
          <w:sz w:val="28"/>
        </w:rPr>
        <w:t>6</w:t>
      </w:r>
      <w:r w:rsidR="00194A12">
        <w:rPr>
          <w:sz w:val="28"/>
        </w:rPr>
        <w:t xml:space="preserve">. </w:t>
      </w:r>
      <w:r w:rsidR="00194A12" w:rsidRPr="00FF7BEB">
        <w:rPr>
          <w:sz w:val="28"/>
          <w:szCs w:val="28"/>
        </w:rPr>
        <w:t>Отделу общественных связей Администрации ЗАТО г.Железногорск (</w:t>
      </w:r>
      <w:r w:rsidR="004804A1">
        <w:rPr>
          <w:sz w:val="28"/>
          <w:szCs w:val="28"/>
        </w:rPr>
        <w:t>И.С. Пикалова</w:t>
      </w:r>
      <w:r w:rsidR="00194A12" w:rsidRPr="00FF7BEB">
        <w:rPr>
          <w:sz w:val="28"/>
          <w:szCs w:val="28"/>
        </w:rPr>
        <w:t>)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854F79" w:rsidRDefault="00854F79" w:rsidP="009B5306">
      <w:pPr>
        <w:pStyle w:val="ConsNormal"/>
        <w:widowControl/>
        <w:tabs>
          <w:tab w:val="left" w:pos="851"/>
        </w:tabs>
        <w:ind w:firstLine="567"/>
        <w:jc w:val="both"/>
        <w:rPr>
          <w:sz w:val="28"/>
        </w:rPr>
      </w:pPr>
      <w:r w:rsidRPr="00854F79">
        <w:rPr>
          <w:sz w:val="28"/>
        </w:rPr>
        <w:t>7</w:t>
      </w:r>
      <w:r w:rsidRPr="001C28E0">
        <w:rPr>
          <w:sz w:val="28"/>
        </w:rPr>
        <w:t xml:space="preserve">. Контроль над выполнением настоящего постановления возложить на </w:t>
      </w:r>
      <w:r w:rsidR="00FD56C8">
        <w:rPr>
          <w:sz w:val="28"/>
        </w:rPr>
        <w:t xml:space="preserve">первого </w:t>
      </w:r>
      <w:r>
        <w:rPr>
          <w:sz w:val="28"/>
        </w:rPr>
        <w:t xml:space="preserve">заместителя </w:t>
      </w:r>
      <w:proofErr w:type="gramStart"/>
      <w:r>
        <w:rPr>
          <w:sz w:val="28"/>
        </w:rPr>
        <w:t>Главы</w:t>
      </w:r>
      <w:proofErr w:type="gramEnd"/>
      <w:r>
        <w:rPr>
          <w:sz w:val="28"/>
        </w:rPr>
        <w:t xml:space="preserve"> ЗАТО г. Железногорск по жилищно-коммунальному хозяйству </w:t>
      </w:r>
      <w:r w:rsidR="00FD56C8">
        <w:rPr>
          <w:sz w:val="28"/>
        </w:rPr>
        <w:t>С.Е. Пешкова</w:t>
      </w:r>
      <w:r>
        <w:rPr>
          <w:sz w:val="28"/>
        </w:rPr>
        <w:t>.</w:t>
      </w:r>
      <w:r>
        <w:rPr>
          <w:sz w:val="28"/>
        </w:rPr>
        <w:tab/>
      </w:r>
    </w:p>
    <w:p w:rsidR="00084DE6" w:rsidRPr="001C28E0" w:rsidRDefault="00194A12" w:rsidP="009B5306">
      <w:pPr>
        <w:pStyle w:val="ConsNormal"/>
        <w:widowControl/>
        <w:tabs>
          <w:tab w:val="left" w:pos="851"/>
        </w:tabs>
        <w:ind w:firstLine="567"/>
        <w:jc w:val="both"/>
        <w:rPr>
          <w:sz w:val="28"/>
        </w:rPr>
      </w:pPr>
      <w:r>
        <w:rPr>
          <w:sz w:val="28"/>
        </w:rPr>
        <w:t>8</w:t>
      </w:r>
      <w:r w:rsidR="00084DE6" w:rsidRPr="001C28E0">
        <w:rPr>
          <w:sz w:val="28"/>
        </w:rPr>
        <w:t xml:space="preserve">. Настоящее постановление вступает в силу </w:t>
      </w:r>
      <w:r w:rsidR="00F17F1B">
        <w:rPr>
          <w:sz w:val="28"/>
        </w:rPr>
        <w:t xml:space="preserve">после </w:t>
      </w:r>
      <w:r w:rsidR="00084DE6" w:rsidRPr="001C28E0">
        <w:rPr>
          <w:sz w:val="28"/>
        </w:rPr>
        <w:t xml:space="preserve">его </w:t>
      </w:r>
      <w:r w:rsidR="00084DE6">
        <w:rPr>
          <w:sz w:val="28"/>
        </w:rPr>
        <w:t>официального опубликования</w:t>
      </w:r>
      <w:r w:rsidR="00084DE6" w:rsidRPr="001C28E0">
        <w:rPr>
          <w:sz w:val="28"/>
        </w:rPr>
        <w:t>.</w:t>
      </w:r>
    </w:p>
    <w:p w:rsidR="00034784" w:rsidRPr="00034784" w:rsidRDefault="00034784" w:rsidP="00084DE6">
      <w:pPr>
        <w:widowControl/>
        <w:jc w:val="both"/>
        <w:rPr>
          <w:sz w:val="28"/>
          <w:szCs w:val="28"/>
        </w:rPr>
      </w:pPr>
    </w:p>
    <w:p w:rsidR="00034784" w:rsidRPr="00034784" w:rsidRDefault="00034784" w:rsidP="00034784">
      <w:pPr>
        <w:widowControl/>
        <w:jc w:val="both"/>
        <w:rPr>
          <w:sz w:val="28"/>
          <w:szCs w:val="28"/>
        </w:rPr>
      </w:pPr>
    </w:p>
    <w:p w:rsidR="00034784" w:rsidRPr="00034784" w:rsidRDefault="00034784" w:rsidP="00034784">
      <w:pPr>
        <w:widowControl/>
        <w:jc w:val="both"/>
        <w:rPr>
          <w:sz w:val="28"/>
          <w:szCs w:val="28"/>
        </w:rPr>
      </w:pPr>
    </w:p>
    <w:p w:rsidR="00A242C0" w:rsidRPr="00034784" w:rsidRDefault="001C3BC5" w:rsidP="001C3BC5">
      <w:pPr>
        <w:widowControl/>
        <w:jc w:val="both"/>
        <w:rPr>
          <w:sz w:val="28"/>
          <w:szCs w:val="28"/>
        </w:rPr>
      </w:pPr>
      <w:proofErr w:type="gramStart"/>
      <w:r>
        <w:rPr>
          <w:sz w:val="28"/>
          <w:szCs w:val="28"/>
        </w:rPr>
        <w:t>Глава</w:t>
      </w:r>
      <w:proofErr w:type="gramEnd"/>
      <w:r w:rsidR="00F33127">
        <w:rPr>
          <w:sz w:val="28"/>
          <w:szCs w:val="28"/>
        </w:rPr>
        <w:t xml:space="preserve"> ЗАТО </w:t>
      </w:r>
      <w:r w:rsidR="00A242C0">
        <w:rPr>
          <w:sz w:val="28"/>
          <w:szCs w:val="28"/>
        </w:rPr>
        <w:t>г. Железногорск</w:t>
      </w:r>
      <w:r w:rsidR="00F33127">
        <w:rPr>
          <w:sz w:val="28"/>
          <w:szCs w:val="28"/>
        </w:rPr>
        <w:tab/>
      </w:r>
      <w:r w:rsidR="00F33127">
        <w:rPr>
          <w:sz w:val="28"/>
          <w:szCs w:val="28"/>
        </w:rPr>
        <w:tab/>
      </w:r>
      <w:r w:rsidR="00F33127">
        <w:rPr>
          <w:sz w:val="28"/>
          <w:szCs w:val="28"/>
        </w:rPr>
        <w:tab/>
      </w:r>
      <w:r w:rsidR="00F33127">
        <w:rPr>
          <w:sz w:val="28"/>
          <w:szCs w:val="28"/>
        </w:rPr>
        <w:tab/>
      </w:r>
      <w:r w:rsidR="00F33127">
        <w:rPr>
          <w:sz w:val="28"/>
          <w:szCs w:val="28"/>
        </w:rPr>
        <w:tab/>
      </w:r>
      <w:r w:rsidR="00F33127">
        <w:rPr>
          <w:sz w:val="28"/>
          <w:szCs w:val="28"/>
        </w:rPr>
        <w:tab/>
      </w:r>
      <w:r w:rsidR="00F33127">
        <w:rPr>
          <w:sz w:val="28"/>
          <w:szCs w:val="28"/>
        </w:rPr>
        <w:tab/>
        <w:t xml:space="preserve">       И.Г. Куксин</w:t>
      </w:r>
    </w:p>
    <w:p w:rsidR="00AF7010" w:rsidRDefault="00AF7010" w:rsidP="00034784">
      <w:pPr>
        <w:widowControl/>
        <w:jc w:val="both"/>
        <w:rPr>
          <w:sz w:val="28"/>
          <w:szCs w:val="28"/>
        </w:rPr>
        <w:sectPr w:rsidR="00AF7010" w:rsidSect="007750F5">
          <w:type w:val="continuous"/>
          <w:pgSz w:w="11909" w:h="16834"/>
          <w:pgMar w:top="851" w:right="567" w:bottom="851" w:left="1418" w:header="720" w:footer="720" w:gutter="0"/>
          <w:cols w:space="60"/>
          <w:noEndnote/>
        </w:sectPr>
      </w:pPr>
    </w:p>
    <w:tbl>
      <w:tblPr>
        <w:tblStyle w:val="ab"/>
        <w:tblW w:w="157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40"/>
        <w:gridCol w:w="4395"/>
      </w:tblGrid>
      <w:tr w:rsidR="00AF7010" w:rsidTr="00FC0B7D">
        <w:tc>
          <w:tcPr>
            <w:tcW w:w="11340" w:type="dxa"/>
          </w:tcPr>
          <w:p w:rsidR="00AF7010" w:rsidRDefault="00AF7010" w:rsidP="00FC0B7D">
            <w:pPr>
              <w:jc w:val="center"/>
            </w:pPr>
          </w:p>
        </w:tc>
        <w:tc>
          <w:tcPr>
            <w:tcW w:w="4395" w:type="dxa"/>
          </w:tcPr>
          <w:p w:rsidR="00AF7010" w:rsidRPr="006D5E32" w:rsidRDefault="00AF7010" w:rsidP="00FC0B7D">
            <w:r w:rsidRPr="006D5E32">
              <w:t>Приложение</w:t>
            </w:r>
          </w:p>
          <w:p w:rsidR="00AF7010" w:rsidRPr="006D5E32" w:rsidRDefault="00AF7010" w:rsidP="00FC0B7D">
            <w:r w:rsidRPr="006D5E32">
              <w:t xml:space="preserve">к постановлению </w:t>
            </w:r>
            <w:r>
              <w:t>Администрации</w:t>
            </w:r>
            <w:r w:rsidRPr="006D5E32">
              <w:t xml:space="preserve"> ЗАТО г</w:t>
            </w:r>
            <w:proofErr w:type="gramStart"/>
            <w:r w:rsidRPr="006D5E32">
              <w:t>.Ж</w:t>
            </w:r>
            <w:proofErr w:type="gramEnd"/>
            <w:r w:rsidRPr="006D5E32">
              <w:t>елезногорск</w:t>
            </w:r>
          </w:p>
          <w:p w:rsidR="00AF7010" w:rsidRPr="00AF7010" w:rsidRDefault="00AF7010" w:rsidP="00AF7010">
            <w:r w:rsidRPr="006D5E32">
              <w:t xml:space="preserve">от </w:t>
            </w:r>
            <w:r>
              <w:t>25.01.201</w:t>
            </w:r>
            <w:r>
              <w:rPr>
                <w:lang w:val="en-US"/>
              </w:rPr>
              <w:t>9</w:t>
            </w:r>
            <w:r>
              <w:t xml:space="preserve"> </w:t>
            </w:r>
            <w:r w:rsidRPr="006D5E32">
              <w:t xml:space="preserve">№ </w:t>
            </w:r>
            <w:r>
              <w:t>167</w:t>
            </w:r>
          </w:p>
        </w:tc>
      </w:tr>
    </w:tbl>
    <w:p w:rsidR="00AF7010" w:rsidRPr="006D5E32" w:rsidRDefault="00AF7010" w:rsidP="00AF7010"/>
    <w:p w:rsidR="00AF7010" w:rsidRPr="009819AC" w:rsidRDefault="00AF7010" w:rsidP="00AF7010">
      <w:pPr>
        <w:jc w:val="center"/>
        <w:rPr>
          <w:sz w:val="32"/>
          <w:szCs w:val="32"/>
        </w:rPr>
      </w:pPr>
      <w:r w:rsidRPr="006D5E32">
        <w:rPr>
          <w:sz w:val="32"/>
          <w:szCs w:val="32"/>
        </w:rPr>
        <w:t xml:space="preserve">Противопаводковые </w:t>
      </w:r>
      <w:r w:rsidRPr="00CA6849">
        <w:rPr>
          <w:sz w:val="32"/>
          <w:szCs w:val="32"/>
        </w:rPr>
        <w:t>мероприятия</w:t>
      </w:r>
      <w:r w:rsidRPr="006D5E32">
        <w:rPr>
          <w:sz w:val="32"/>
          <w:szCs w:val="32"/>
        </w:rPr>
        <w:t xml:space="preserve"> на </w:t>
      </w:r>
      <w:r>
        <w:rPr>
          <w:sz w:val="32"/>
          <w:szCs w:val="32"/>
        </w:rPr>
        <w:t>2019</w:t>
      </w:r>
      <w:r w:rsidRPr="006D5E32">
        <w:rPr>
          <w:sz w:val="32"/>
          <w:szCs w:val="32"/>
        </w:rPr>
        <w:t xml:space="preserve"> г</w:t>
      </w:r>
      <w:r>
        <w:rPr>
          <w:sz w:val="32"/>
          <w:szCs w:val="32"/>
        </w:rPr>
        <w:t>од</w:t>
      </w:r>
    </w:p>
    <w:tbl>
      <w:tblPr>
        <w:tblW w:w="1573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9376"/>
        <w:gridCol w:w="1276"/>
        <w:gridCol w:w="4536"/>
      </w:tblGrid>
      <w:tr w:rsidR="00AF7010" w:rsidRPr="00AF7010" w:rsidTr="00AF7010">
        <w:trPr>
          <w:trHeight w:val="60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 xml:space="preserve">№ </w:t>
            </w:r>
            <w:proofErr w:type="spellStart"/>
            <w:r w:rsidRPr="00AF7010">
              <w:rPr>
                <w:sz w:val="24"/>
              </w:rPr>
              <w:t>пп</w:t>
            </w:r>
            <w:proofErr w:type="spellEnd"/>
          </w:p>
        </w:tc>
        <w:tc>
          <w:tcPr>
            <w:tcW w:w="9376" w:type="dxa"/>
            <w:shd w:val="clear" w:color="auto" w:fill="FFFFFF"/>
            <w:vAlign w:val="center"/>
          </w:tcPr>
          <w:p w:rsidR="00AF7010" w:rsidRPr="00AF7010" w:rsidRDefault="00AF7010" w:rsidP="00FC0B7D">
            <w:pPr>
              <w:shd w:val="clear" w:color="auto" w:fill="FFFFFF"/>
              <w:jc w:val="center"/>
              <w:rPr>
                <w:sz w:val="24"/>
              </w:rPr>
            </w:pPr>
            <w:r w:rsidRPr="00AF7010">
              <w:rPr>
                <w:bCs/>
                <w:sz w:val="24"/>
              </w:rPr>
              <w:t>Наименование мероприятий</w:t>
            </w:r>
          </w:p>
        </w:tc>
        <w:tc>
          <w:tcPr>
            <w:tcW w:w="1276" w:type="dxa"/>
            <w:shd w:val="clear" w:color="auto" w:fill="FFFFFF"/>
            <w:vAlign w:val="center"/>
          </w:tcPr>
          <w:p w:rsidR="00AF7010" w:rsidRPr="00AF7010" w:rsidRDefault="00AF7010" w:rsidP="00FC0B7D">
            <w:pPr>
              <w:shd w:val="clear" w:color="auto" w:fill="FFFFFF"/>
              <w:ind w:left="-40" w:right="-40"/>
              <w:jc w:val="center"/>
              <w:rPr>
                <w:sz w:val="24"/>
              </w:rPr>
            </w:pPr>
            <w:r w:rsidRPr="00AF7010">
              <w:rPr>
                <w:bCs/>
                <w:sz w:val="24"/>
              </w:rPr>
              <w:t>Срок исполнения</w:t>
            </w:r>
          </w:p>
        </w:tc>
        <w:tc>
          <w:tcPr>
            <w:tcW w:w="4536" w:type="dxa"/>
            <w:shd w:val="clear" w:color="auto" w:fill="FFFFFF"/>
            <w:vAlign w:val="center"/>
          </w:tcPr>
          <w:p w:rsidR="00AF7010" w:rsidRPr="00AF7010" w:rsidRDefault="00AF7010" w:rsidP="00FC0B7D">
            <w:pPr>
              <w:shd w:val="clear" w:color="auto" w:fill="FFFFFF"/>
              <w:jc w:val="center"/>
              <w:rPr>
                <w:sz w:val="24"/>
              </w:rPr>
            </w:pPr>
            <w:proofErr w:type="gramStart"/>
            <w:r w:rsidRPr="00AF7010">
              <w:rPr>
                <w:bCs/>
                <w:sz w:val="24"/>
              </w:rPr>
              <w:t>Ответственные</w:t>
            </w:r>
            <w:proofErr w:type="gramEnd"/>
            <w:r w:rsidRPr="00AF7010">
              <w:rPr>
                <w:bCs/>
                <w:sz w:val="24"/>
              </w:rPr>
              <w:t xml:space="preserve"> за исполнение</w:t>
            </w:r>
          </w:p>
        </w:tc>
      </w:tr>
      <w:tr w:rsidR="00AF7010" w:rsidRPr="006D5E32" w:rsidTr="00AF7010">
        <w:trPr>
          <w:trHeight w:val="66"/>
        </w:trPr>
        <w:tc>
          <w:tcPr>
            <w:tcW w:w="547"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1</w:t>
            </w:r>
          </w:p>
        </w:tc>
        <w:tc>
          <w:tcPr>
            <w:tcW w:w="9376"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2</w:t>
            </w:r>
          </w:p>
        </w:tc>
        <w:tc>
          <w:tcPr>
            <w:tcW w:w="1276"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3</w:t>
            </w:r>
          </w:p>
        </w:tc>
        <w:tc>
          <w:tcPr>
            <w:tcW w:w="4536"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4</w:t>
            </w:r>
          </w:p>
        </w:tc>
      </w:tr>
      <w:tr w:rsidR="00AF7010" w:rsidRPr="00AF7010" w:rsidTr="00AF7010">
        <w:trPr>
          <w:trHeight w:val="66"/>
        </w:trPr>
        <w:tc>
          <w:tcPr>
            <w:tcW w:w="15735" w:type="dxa"/>
            <w:gridSpan w:val="4"/>
            <w:shd w:val="clear" w:color="auto" w:fill="FFFFFF"/>
            <w:vAlign w:val="center"/>
          </w:tcPr>
          <w:p w:rsidR="00AF7010" w:rsidRPr="00AF7010" w:rsidRDefault="00AF7010" w:rsidP="00FC0B7D">
            <w:pPr>
              <w:shd w:val="clear" w:color="auto" w:fill="FFFFFF"/>
              <w:jc w:val="center"/>
              <w:rPr>
                <w:b/>
                <w:i/>
                <w:sz w:val="24"/>
              </w:rPr>
            </w:pPr>
            <w:r w:rsidRPr="00AF7010">
              <w:rPr>
                <w:b/>
                <w:i/>
                <w:sz w:val="24"/>
              </w:rPr>
              <w:t>1. Мероприятия по планированию, организации, управлению и контролю</w:t>
            </w:r>
          </w:p>
        </w:tc>
      </w:tr>
      <w:tr w:rsidR="00AF7010" w:rsidRPr="00AF7010" w:rsidTr="00AF7010">
        <w:trPr>
          <w:trHeight w:val="66"/>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1.1</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Создать на предприятии паводковые комиссии с привлечением представителей собственника и подготовить план мероприятий по безопасному пропуску паводковых вод через гидротехнические сооружения и направить их в адрес Енисейского Управления Федеральной службы по экологическому, технологическому и атомному надзору</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16.03.2019</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МКУ «УИК», МП «ЖКХ»</w:t>
            </w:r>
          </w:p>
        </w:tc>
      </w:tr>
      <w:tr w:rsidR="00AF7010" w:rsidRPr="00AF7010" w:rsidTr="00AF7010">
        <w:trPr>
          <w:trHeight w:val="66"/>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1.2</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 xml:space="preserve">Откорректировать Планы действий по предупреждению и ликвидации чрезвычайных ситуаций, обусловленных весенним паводком с учетом метеорологических прогнозов и текущей ситуации. Направить уточненные мероприятия в МКУ «Управление ГОЧС и </w:t>
            </w:r>
            <w:proofErr w:type="gramStart"/>
            <w:r w:rsidRPr="00AF7010">
              <w:rPr>
                <w:sz w:val="24"/>
              </w:rPr>
              <w:t>режима</w:t>
            </w:r>
            <w:proofErr w:type="gramEnd"/>
            <w:r w:rsidRPr="00AF7010">
              <w:rPr>
                <w:sz w:val="24"/>
              </w:rPr>
              <w:t xml:space="preserve"> ЗАТО Железногорск» и Администрацию ЗАТО г. Железногорск</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16.03.2019</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Председатели комиссий по ЧС и ПБ всех уровней</w:t>
            </w:r>
          </w:p>
        </w:tc>
      </w:tr>
      <w:tr w:rsidR="00AF7010" w:rsidRPr="00AF7010" w:rsidTr="00AF7010">
        <w:trPr>
          <w:trHeight w:val="66"/>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1.3</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Уточнить состав сил и средств, привлекаемых к выполнению противопаводковых мероприятий, организовать устойчивую систему связи всех субъектов подготовки и контроля пропуска паводковых вод</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16.03.2019</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Руководители предприятий, органы управления ГО и ЧС</w:t>
            </w:r>
          </w:p>
        </w:tc>
      </w:tr>
      <w:tr w:rsidR="00AF7010" w:rsidRPr="00AF7010" w:rsidTr="00AF7010">
        <w:trPr>
          <w:trHeight w:val="66"/>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1.4</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Определить источники и порядок финансирования мероприятий по предупреждению и ликвидации чрезвычайных ситуаций в период весеннего половодья и паводков</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16.03.2019</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 xml:space="preserve">Руководители предприятий и организаций, Финансовое управление </w:t>
            </w:r>
            <w:proofErr w:type="gramStart"/>
            <w:r w:rsidRPr="00AF7010">
              <w:rPr>
                <w:sz w:val="24"/>
              </w:rPr>
              <w:t>Администрации</w:t>
            </w:r>
            <w:proofErr w:type="gramEnd"/>
            <w:r w:rsidRPr="00AF7010">
              <w:rPr>
                <w:sz w:val="24"/>
              </w:rPr>
              <w:t xml:space="preserve"> ЗАТО г. Железногорск </w:t>
            </w:r>
          </w:p>
        </w:tc>
      </w:tr>
      <w:tr w:rsidR="00AF7010" w:rsidRPr="00AF7010" w:rsidTr="00AF7010">
        <w:trPr>
          <w:trHeight w:val="66"/>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1.5</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Откорректировать подробный план (карту) населенных пунктов, подвергающихся подтоплению, с обозначением мест подтопления, нанесенных с интервалом в 1м, с указанием объектов, попадающих в эти зоны</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16.03.2019</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 xml:space="preserve">Единая дежурно-диспетчерская </w:t>
            </w:r>
            <w:proofErr w:type="gramStart"/>
            <w:r w:rsidRPr="00AF7010">
              <w:rPr>
                <w:sz w:val="24"/>
              </w:rPr>
              <w:t>служба</w:t>
            </w:r>
            <w:proofErr w:type="gramEnd"/>
            <w:r w:rsidRPr="00AF7010">
              <w:rPr>
                <w:sz w:val="24"/>
              </w:rPr>
              <w:t xml:space="preserve"> ЗАТО г. Железногорск</w:t>
            </w:r>
          </w:p>
        </w:tc>
      </w:tr>
      <w:tr w:rsidR="00AF7010" w:rsidRPr="00AF7010" w:rsidTr="00AF7010">
        <w:trPr>
          <w:trHeight w:val="361"/>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1.6</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 xml:space="preserve">Организовать </w:t>
            </w:r>
            <w:proofErr w:type="gramStart"/>
            <w:r w:rsidRPr="00AF7010">
              <w:rPr>
                <w:sz w:val="24"/>
              </w:rPr>
              <w:t>контроль за</w:t>
            </w:r>
            <w:proofErr w:type="gramEnd"/>
            <w:r w:rsidRPr="00AF7010">
              <w:rPr>
                <w:sz w:val="24"/>
              </w:rPr>
              <w:t xml:space="preserve"> своевременным представлением отчетной информации, ее обобщение, анализ</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Постоянно</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 xml:space="preserve">МКУ «Управление ГОЧС и </w:t>
            </w:r>
            <w:proofErr w:type="gramStart"/>
            <w:r w:rsidRPr="00AF7010">
              <w:rPr>
                <w:sz w:val="24"/>
              </w:rPr>
              <w:t>режима</w:t>
            </w:r>
            <w:proofErr w:type="gramEnd"/>
            <w:r w:rsidRPr="00AF7010">
              <w:rPr>
                <w:sz w:val="24"/>
              </w:rPr>
              <w:t xml:space="preserve"> ЗАТО Железногорск»</w:t>
            </w:r>
          </w:p>
        </w:tc>
      </w:tr>
      <w:tr w:rsidR="00AF7010" w:rsidRPr="00AF7010" w:rsidTr="00AF7010">
        <w:trPr>
          <w:trHeight w:val="361"/>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1.7</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Организовать оперативную обработку и анализ поступающей информации о паводковой обстановке и ходе выполнения мероприятий по подготовке территории ЗАТО Железногорск к весеннему паводку</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Постоянно</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 xml:space="preserve">МКУ «Управление ГОЧС и </w:t>
            </w:r>
            <w:proofErr w:type="gramStart"/>
            <w:r w:rsidRPr="00AF7010">
              <w:rPr>
                <w:sz w:val="24"/>
              </w:rPr>
              <w:t>режима</w:t>
            </w:r>
            <w:proofErr w:type="gramEnd"/>
            <w:r w:rsidRPr="00AF7010">
              <w:rPr>
                <w:sz w:val="24"/>
              </w:rPr>
              <w:t xml:space="preserve"> ЗАТО Железногорск»</w:t>
            </w:r>
          </w:p>
        </w:tc>
      </w:tr>
      <w:tr w:rsidR="00AF7010" w:rsidRPr="00AF7010" w:rsidTr="00AF7010">
        <w:trPr>
          <w:trHeight w:val="361"/>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1.8</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Направить в адрес Енисейского Управления Федеральной службы по экологическому, технологическому и атомному надзору отчет об исполнении спланированных мероприятий по пропуску паводковых вод через гидротехнические сооружения (п.1.1)</w:t>
            </w:r>
          </w:p>
        </w:tc>
        <w:tc>
          <w:tcPr>
            <w:tcW w:w="1276" w:type="dxa"/>
            <w:shd w:val="clear" w:color="auto" w:fill="FFFFFF"/>
            <w:vAlign w:val="center"/>
          </w:tcPr>
          <w:p w:rsidR="00AF7010" w:rsidRPr="00AF7010" w:rsidRDefault="00AF7010" w:rsidP="00FC0B7D">
            <w:pPr>
              <w:shd w:val="clear" w:color="auto" w:fill="FFFFFF"/>
              <w:jc w:val="center"/>
              <w:rPr>
                <w:sz w:val="24"/>
                <w:lang w:val="en-US"/>
              </w:rPr>
            </w:pPr>
            <w:r w:rsidRPr="00AF7010">
              <w:rPr>
                <w:sz w:val="24"/>
              </w:rPr>
              <w:t>01.06.201</w:t>
            </w:r>
            <w:r w:rsidRPr="00AF7010">
              <w:rPr>
                <w:sz w:val="24"/>
                <w:lang w:val="en-US"/>
              </w:rPr>
              <w:t>9</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МКУ «УИК», МП «ЖКХ»</w:t>
            </w:r>
          </w:p>
        </w:tc>
      </w:tr>
    </w:tbl>
    <w:p w:rsidR="00AF7010" w:rsidRDefault="00AF7010" w:rsidP="00AF7010">
      <w:r>
        <w:br w:type="page"/>
      </w:r>
    </w:p>
    <w:tbl>
      <w:tblPr>
        <w:tblW w:w="1573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9376"/>
        <w:gridCol w:w="1276"/>
        <w:gridCol w:w="4536"/>
      </w:tblGrid>
      <w:tr w:rsidR="00AF7010" w:rsidRPr="006D5E32" w:rsidTr="00FC0B7D">
        <w:trPr>
          <w:trHeight w:val="66"/>
        </w:trPr>
        <w:tc>
          <w:tcPr>
            <w:tcW w:w="547" w:type="dxa"/>
            <w:shd w:val="clear" w:color="auto" w:fill="FFFFFF"/>
            <w:vAlign w:val="center"/>
          </w:tcPr>
          <w:p w:rsidR="00AF7010" w:rsidRPr="006D5E32" w:rsidRDefault="00AF7010" w:rsidP="00FC0B7D">
            <w:pPr>
              <w:shd w:val="clear" w:color="auto" w:fill="FFFFFF"/>
              <w:jc w:val="center"/>
              <w:rPr>
                <w:sz w:val="12"/>
                <w:szCs w:val="12"/>
              </w:rPr>
            </w:pPr>
            <w:r>
              <w:lastRenderedPageBreak/>
              <w:br w:type="page"/>
            </w:r>
            <w:r>
              <w:br w:type="page"/>
            </w:r>
            <w:r>
              <w:br w:type="page"/>
            </w:r>
            <w:r>
              <w:br w:type="page"/>
            </w:r>
            <w:r>
              <w:br w:type="page"/>
            </w:r>
            <w:r>
              <w:br w:type="page"/>
            </w:r>
            <w:r w:rsidRPr="006D5E32">
              <w:br w:type="page"/>
            </w:r>
            <w:r w:rsidRPr="006D5E32">
              <w:br w:type="page"/>
            </w:r>
            <w:r w:rsidRPr="006D5E32">
              <w:rPr>
                <w:sz w:val="12"/>
                <w:szCs w:val="12"/>
              </w:rPr>
              <w:br w:type="page"/>
              <w:t>1</w:t>
            </w:r>
          </w:p>
        </w:tc>
        <w:tc>
          <w:tcPr>
            <w:tcW w:w="9376"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2</w:t>
            </w:r>
          </w:p>
        </w:tc>
        <w:tc>
          <w:tcPr>
            <w:tcW w:w="1276"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3</w:t>
            </w:r>
          </w:p>
        </w:tc>
        <w:tc>
          <w:tcPr>
            <w:tcW w:w="4536"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4</w:t>
            </w:r>
          </w:p>
        </w:tc>
      </w:tr>
      <w:tr w:rsidR="00AF7010" w:rsidRPr="00AF7010" w:rsidTr="00FC0B7D">
        <w:trPr>
          <w:trHeight w:val="66"/>
        </w:trPr>
        <w:tc>
          <w:tcPr>
            <w:tcW w:w="15735" w:type="dxa"/>
            <w:gridSpan w:val="4"/>
            <w:shd w:val="clear" w:color="auto" w:fill="FFFFFF"/>
            <w:vAlign w:val="center"/>
          </w:tcPr>
          <w:p w:rsidR="00AF7010" w:rsidRPr="00AF7010" w:rsidRDefault="00AF7010" w:rsidP="00FC0B7D">
            <w:pPr>
              <w:shd w:val="clear" w:color="auto" w:fill="FFFFFF"/>
              <w:jc w:val="center"/>
              <w:rPr>
                <w:b/>
                <w:i/>
                <w:sz w:val="24"/>
              </w:rPr>
            </w:pPr>
            <w:r w:rsidRPr="00AF7010">
              <w:rPr>
                <w:b/>
                <w:i/>
                <w:sz w:val="24"/>
              </w:rPr>
              <w:t xml:space="preserve">2. Организационно-технические мероприятия, направленные на снижение риска возникновения </w:t>
            </w:r>
          </w:p>
          <w:p w:rsidR="00AF7010" w:rsidRPr="00AF7010" w:rsidRDefault="00AF7010" w:rsidP="00FC0B7D">
            <w:pPr>
              <w:shd w:val="clear" w:color="auto" w:fill="FFFFFF"/>
              <w:jc w:val="center"/>
              <w:rPr>
                <w:b/>
                <w:i/>
                <w:sz w:val="24"/>
              </w:rPr>
            </w:pPr>
            <w:r w:rsidRPr="00AF7010">
              <w:rPr>
                <w:b/>
                <w:i/>
                <w:sz w:val="24"/>
              </w:rPr>
              <w:t>чрезвычайных ситуаций, обусловленных паводком</w:t>
            </w:r>
          </w:p>
        </w:tc>
      </w:tr>
      <w:tr w:rsidR="00AF7010" w:rsidRPr="00AF7010" w:rsidTr="00FC0B7D">
        <w:trPr>
          <w:trHeight w:val="586"/>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2.1</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Провести снегомерную съемку и составить прогноз притока воды по водосбору р</w:t>
            </w:r>
            <w:proofErr w:type="gramStart"/>
            <w:r w:rsidRPr="00AF7010">
              <w:rPr>
                <w:sz w:val="24"/>
              </w:rPr>
              <w:t>.К</w:t>
            </w:r>
            <w:proofErr w:type="gramEnd"/>
            <w:r w:rsidRPr="00AF7010">
              <w:rPr>
                <w:sz w:val="24"/>
              </w:rPr>
              <w:t>антат, р.Байкал, р. Тартат</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март</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 xml:space="preserve">МКУ «УИК», МП «ЖКХ», МКУ «Управление ГОЧС и </w:t>
            </w:r>
            <w:proofErr w:type="gramStart"/>
            <w:r w:rsidRPr="00AF7010">
              <w:rPr>
                <w:sz w:val="24"/>
              </w:rPr>
              <w:t>режима</w:t>
            </w:r>
            <w:proofErr w:type="gramEnd"/>
            <w:r w:rsidRPr="00AF7010">
              <w:rPr>
                <w:sz w:val="24"/>
              </w:rPr>
              <w:t xml:space="preserve"> ЗАТО Железногорск»</w:t>
            </w:r>
          </w:p>
        </w:tc>
      </w:tr>
      <w:tr w:rsidR="00AF7010" w:rsidRPr="00AF7010" w:rsidTr="00FC0B7D">
        <w:trPr>
          <w:trHeight w:val="9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2.2</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 xml:space="preserve">Установить </w:t>
            </w:r>
            <w:proofErr w:type="gramStart"/>
            <w:r w:rsidRPr="00AF7010">
              <w:rPr>
                <w:sz w:val="24"/>
              </w:rPr>
              <w:t>аншлаги о запрещении</w:t>
            </w:r>
            <w:proofErr w:type="gramEnd"/>
            <w:r w:rsidRPr="00AF7010">
              <w:rPr>
                <w:sz w:val="24"/>
              </w:rPr>
              <w:t xml:space="preserve"> хождения по льду</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07.03.2019</w:t>
            </w:r>
          </w:p>
        </w:tc>
        <w:tc>
          <w:tcPr>
            <w:tcW w:w="4536" w:type="dxa"/>
            <w:shd w:val="clear" w:color="auto" w:fill="FFFFFF"/>
            <w:vAlign w:val="center"/>
          </w:tcPr>
          <w:p w:rsidR="00AF7010" w:rsidRPr="00AF7010" w:rsidRDefault="00AF7010" w:rsidP="00FC0B7D">
            <w:pPr>
              <w:shd w:val="clear" w:color="auto" w:fill="FFFFFF"/>
              <w:jc w:val="center"/>
              <w:rPr>
                <w:i/>
                <w:sz w:val="24"/>
              </w:rPr>
            </w:pPr>
            <w:r w:rsidRPr="00AF7010">
              <w:rPr>
                <w:sz w:val="24"/>
              </w:rPr>
              <w:t xml:space="preserve">«Управление ГОЧС и </w:t>
            </w:r>
            <w:proofErr w:type="gramStart"/>
            <w:r w:rsidRPr="00AF7010">
              <w:rPr>
                <w:sz w:val="24"/>
              </w:rPr>
              <w:t>режима</w:t>
            </w:r>
            <w:proofErr w:type="gramEnd"/>
            <w:r w:rsidRPr="00AF7010">
              <w:rPr>
                <w:sz w:val="24"/>
              </w:rPr>
              <w:t xml:space="preserve"> ЗАТО Железногорск», МП «ЖКХ»</w:t>
            </w:r>
          </w:p>
        </w:tc>
      </w:tr>
      <w:tr w:rsidR="00AF7010" w:rsidRPr="00AF7010" w:rsidTr="00FC0B7D">
        <w:trPr>
          <w:trHeight w:val="159"/>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2.3</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Проверить техническую готовность станций перекачек на максимальную нагрузку</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07.03.2019</w:t>
            </w:r>
          </w:p>
        </w:tc>
        <w:tc>
          <w:tcPr>
            <w:tcW w:w="4536" w:type="dxa"/>
            <w:tcBorders>
              <w:bottom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rPr>
              <w:t>МП «Гортеплоэнерго», МП «ЖКХ»</w:t>
            </w:r>
          </w:p>
        </w:tc>
      </w:tr>
      <w:tr w:rsidR="00AF7010" w:rsidRPr="00AF7010" w:rsidTr="00FC0B7D">
        <w:trPr>
          <w:trHeight w:val="708"/>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2.4</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 xml:space="preserve">Подготовить водоперекачивающие насосы, погружные насосы, илососы, спецтехнику, строительные и дорожные машины и механизмы для ликвидации возможных затоплений, локальных порывов сетей, деформаций дорог, просадки мест раскопок и пр. </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07.03.2019</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Руководители предприятий и организаций</w:t>
            </w:r>
          </w:p>
        </w:tc>
      </w:tr>
      <w:tr w:rsidR="00AF7010" w:rsidRPr="00AF7010" w:rsidTr="00FC0B7D">
        <w:trPr>
          <w:trHeight w:val="59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2.5</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Провести максимальную вывозку снега с дорог, внутриквартальных территорий, с территорий предприятий, подстанций, строительных площадок, школ, детских дошкольных учреждений, мкрн. Заозерный, мкрн. Первомайский, п. Тартат, п. Подгорный, мкрн. Лукаши</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07.03.2019</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Руководители предприятий и организаций, МБУ «Комбинат благоустройства», МП «ЖКХ», управляющие организации, ТСЖ, собственники зданий и помещений, МАУ «КОСС», ФГУП «ГВСУ №9», МКУ «УКС», Железногорский филиал АО «Красэко», МКУ «Управление образования»</w:t>
            </w:r>
          </w:p>
        </w:tc>
      </w:tr>
      <w:tr w:rsidR="00AF7010" w:rsidRPr="00AF7010" w:rsidTr="00FC0B7D">
        <w:trPr>
          <w:trHeight w:val="595"/>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rPr>
              <w:t>2.6</w:t>
            </w:r>
          </w:p>
        </w:tc>
        <w:tc>
          <w:tcPr>
            <w:tcW w:w="9376"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both"/>
              <w:rPr>
                <w:sz w:val="24"/>
              </w:rPr>
            </w:pPr>
            <w:r w:rsidRPr="00AF7010">
              <w:rPr>
                <w:sz w:val="24"/>
              </w:rPr>
              <w:t xml:space="preserve">Установить особый контроль за прохождением паводковых вод и сохранностью автомобильных дорог, инженерных сооружений на </w:t>
            </w:r>
            <w:proofErr w:type="gramStart"/>
            <w:r w:rsidRPr="00AF7010">
              <w:rPr>
                <w:sz w:val="24"/>
              </w:rPr>
              <w:t>территории</w:t>
            </w:r>
            <w:proofErr w:type="gramEnd"/>
            <w:r w:rsidRPr="00AF7010">
              <w:rPr>
                <w:sz w:val="24"/>
              </w:rPr>
              <w:t xml:space="preserve"> ЗАТО Железногорск: автодорога «Обход ЗАТО Железногорск» в районе руч. Бражный, руч. Таловый, р. Тартат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rPr>
              <w:t>07.03.2019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rPr>
              <w:t>КГКУ «Управление автомобильных дорог по Красноярскому краю», Управление городского хозяйства</w:t>
            </w:r>
          </w:p>
        </w:tc>
      </w:tr>
      <w:tr w:rsidR="00AF7010" w:rsidRPr="00AF7010" w:rsidTr="00FC0B7D">
        <w:trPr>
          <w:trHeight w:val="595"/>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rPr>
              <w:t>2.7</w:t>
            </w:r>
          </w:p>
        </w:tc>
        <w:tc>
          <w:tcPr>
            <w:tcW w:w="9376"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both"/>
              <w:rPr>
                <w:sz w:val="24"/>
              </w:rPr>
            </w:pPr>
            <w:r w:rsidRPr="00AF7010">
              <w:rPr>
                <w:sz w:val="24"/>
              </w:rPr>
              <w:t>Произвести очистку от снега территорий северных сторон зданий, подверженных подтоплению талыми водами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rPr>
              <w:t>07.03.2019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rPr>
              <w:t>МБУ «Комбинат благоустройства», МП «ЖКХ», управляющие организации, ТСЖ, собственники зданий и помещений</w:t>
            </w:r>
          </w:p>
        </w:tc>
      </w:tr>
      <w:tr w:rsidR="00AF7010" w:rsidRPr="00AF7010" w:rsidTr="00FC0B7D">
        <w:trPr>
          <w:trHeight w:val="59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2.8</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Очистить от снега кровли жилых, бытовых и производственных зданий, отмостки, козырьки над подъездами и спусками в подвалы, водоприемные воронки на кровлях с внутренними водостоками от снега и наледи. Переключить задвижки на ливневую канализацию</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07.03.2019</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Управляющие организации, ТСЖ, руководители предприятий и организаций всех форм собственности</w:t>
            </w:r>
          </w:p>
        </w:tc>
      </w:tr>
      <w:tr w:rsidR="00AF7010" w:rsidRPr="00AF7010" w:rsidTr="00FC0B7D">
        <w:trPr>
          <w:trHeight w:val="59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2.9</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Проверить герметичность электрощитовых, трубопроводов, заглушек, задвижек на канализационных выпусках в подвалах и убежищах, состояние дренажей из тепловых камер, герметизацию колодцев</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07.03.2019</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Управляющие организации, ТСЖ,</w:t>
            </w:r>
          </w:p>
          <w:p w:rsidR="00AF7010" w:rsidRPr="00AF7010" w:rsidRDefault="00AF7010" w:rsidP="00FC0B7D">
            <w:pPr>
              <w:shd w:val="clear" w:color="auto" w:fill="FFFFFF"/>
              <w:jc w:val="center"/>
              <w:rPr>
                <w:sz w:val="24"/>
              </w:rPr>
            </w:pPr>
            <w:r w:rsidRPr="00AF7010">
              <w:rPr>
                <w:sz w:val="24"/>
              </w:rPr>
              <w:t xml:space="preserve"> АО «ИСС», ФЯО ФГУП «ГХК», Железногорский филиал АО «Красэко», МП «Горэлектросеть», МП «Городская телефонная сеть», арендаторы помещений</w:t>
            </w:r>
          </w:p>
        </w:tc>
      </w:tr>
    </w:tbl>
    <w:p w:rsidR="00AF7010" w:rsidRDefault="00AF7010" w:rsidP="00AF7010">
      <w:r>
        <w:br w:type="page"/>
      </w:r>
    </w:p>
    <w:tbl>
      <w:tblPr>
        <w:tblW w:w="1573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9374"/>
        <w:gridCol w:w="1277"/>
        <w:gridCol w:w="4537"/>
      </w:tblGrid>
      <w:tr w:rsidR="00AF7010" w:rsidRPr="006D5E32" w:rsidTr="00FC0B7D">
        <w:trPr>
          <w:trHeight w:val="66"/>
        </w:trPr>
        <w:tc>
          <w:tcPr>
            <w:tcW w:w="547" w:type="dxa"/>
            <w:shd w:val="clear" w:color="auto" w:fill="FFFFFF"/>
            <w:vAlign w:val="center"/>
          </w:tcPr>
          <w:p w:rsidR="00AF7010" w:rsidRPr="006D5E32" w:rsidRDefault="00AF7010" w:rsidP="00FC0B7D">
            <w:pPr>
              <w:shd w:val="clear" w:color="auto" w:fill="FFFFFF"/>
              <w:jc w:val="center"/>
              <w:rPr>
                <w:sz w:val="12"/>
                <w:szCs w:val="12"/>
              </w:rPr>
            </w:pPr>
            <w:r>
              <w:lastRenderedPageBreak/>
              <w:br w:type="page"/>
            </w:r>
            <w:r>
              <w:br w:type="page"/>
            </w:r>
            <w:r>
              <w:br w:type="page"/>
            </w:r>
            <w:r>
              <w:br w:type="page"/>
            </w:r>
            <w:r>
              <w:br w:type="page"/>
            </w:r>
            <w:r>
              <w:br w:type="page"/>
            </w:r>
            <w:r>
              <w:br w:type="page"/>
            </w:r>
            <w:r>
              <w:br w:type="page"/>
            </w:r>
            <w:r w:rsidRPr="006D5E32">
              <w:br w:type="page"/>
            </w:r>
            <w:r w:rsidRPr="006D5E32">
              <w:br w:type="page"/>
            </w:r>
            <w:r w:rsidRPr="006D5E32">
              <w:rPr>
                <w:sz w:val="12"/>
                <w:szCs w:val="12"/>
              </w:rPr>
              <w:t>1</w:t>
            </w:r>
          </w:p>
        </w:tc>
        <w:tc>
          <w:tcPr>
            <w:tcW w:w="9374"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2</w:t>
            </w:r>
          </w:p>
        </w:tc>
        <w:tc>
          <w:tcPr>
            <w:tcW w:w="1277"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3</w:t>
            </w:r>
          </w:p>
        </w:tc>
        <w:tc>
          <w:tcPr>
            <w:tcW w:w="4537"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4</w:t>
            </w:r>
          </w:p>
        </w:tc>
      </w:tr>
      <w:tr w:rsidR="00AF7010" w:rsidRPr="00AF7010" w:rsidTr="00FC0B7D">
        <w:trPr>
          <w:trHeight w:val="59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2.10</w:t>
            </w:r>
          </w:p>
        </w:tc>
        <w:tc>
          <w:tcPr>
            <w:tcW w:w="9374" w:type="dxa"/>
            <w:shd w:val="clear" w:color="auto" w:fill="FFFFFF"/>
            <w:vAlign w:val="center"/>
          </w:tcPr>
          <w:p w:rsidR="00AF7010" w:rsidRPr="00AF7010" w:rsidRDefault="00AF7010" w:rsidP="00FC0B7D">
            <w:pPr>
              <w:shd w:val="clear" w:color="auto" w:fill="FFFFFF"/>
              <w:jc w:val="both"/>
              <w:rPr>
                <w:sz w:val="24"/>
              </w:rPr>
            </w:pPr>
            <w:r w:rsidRPr="00AF7010">
              <w:rPr>
                <w:sz w:val="24"/>
              </w:rPr>
              <w:t xml:space="preserve">Подготовить трапы для прохода жителей в подъезды домов, подверженных подтоплению талыми водами, вывесить объявления о </w:t>
            </w:r>
            <w:proofErr w:type="gramStart"/>
            <w:r w:rsidRPr="00AF7010">
              <w:rPr>
                <w:sz w:val="24"/>
              </w:rPr>
              <w:t>возможном</w:t>
            </w:r>
            <w:proofErr w:type="gramEnd"/>
            <w:r w:rsidRPr="00AF7010">
              <w:rPr>
                <w:sz w:val="24"/>
              </w:rPr>
              <w:t xml:space="preserve"> сход снега, наледи с крыш</w:t>
            </w:r>
          </w:p>
        </w:tc>
        <w:tc>
          <w:tcPr>
            <w:tcW w:w="1277" w:type="dxa"/>
            <w:shd w:val="clear" w:color="auto" w:fill="FFFFFF"/>
            <w:vAlign w:val="center"/>
          </w:tcPr>
          <w:p w:rsidR="00AF7010" w:rsidRPr="00AF7010" w:rsidRDefault="00AF7010" w:rsidP="00FC0B7D">
            <w:pPr>
              <w:shd w:val="clear" w:color="auto" w:fill="FFFFFF"/>
              <w:jc w:val="center"/>
              <w:rPr>
                <w:sz w:val="24"/>
              </w:rPr>
            </w:pPr>
            <w:r w:rsidRPr="00AF7010">
              <w:rPr>
                <w:sz w:val="24"/>
              </w:rPr>
              <w:t>07.03.2019</w:t>
            </w:r>
          </w:p>
        </w:tc>
        <w:tc>
          <w:tcPr>
            <w:tcW w:w="4537" w:type="dxa"/>
            <w:shd w:val="clear" w:color="auto" w:fill="FFFFFF"/>
            <w:vAlign w:val="center"/>
          </w:tcPr>
          <w:p w:rsidR="00AF7010" w:rsidRPr="00AF7010" w:rsidRDefault="00AF7010" w:rsidP="00FC0B7D">
            <w:pPr>
              <w:shd w:val="clear" w:color="auto" w:fill="FFFFFF"/>
              <w:jc w:val="center"/>
              <w:rPr>
                <w:sz w:val="24"/>
              </w:rPr>
            </w:pPr>
            <w:r w:rsidRPr="00AF7010">
              <w:rPr>
                <w:sz w:val="24"/>
              </w:rPr>
              <w:t>Управляющие организации, ТСЖ</w:t>
            </w:r>
          </w:p>
        </w:tc>
      </w:tr>
      <w:tr w:rsidR="00AF7010" w:rsidRPr="00AF7010" w:rsidTr="00FC0B7D">
        <w:trPr>
          <w:trHeight w:val="59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2.11</w:t>
            </w:r>
          </w:p>
        </w:tc>
        <w:tc>
          <w:tcPr>
            <w:tcW w:w="9374" w:type="dxa"/>
            <w:shd w:val="clear" w:color="auto" w:fill="FFFFFF"/>
            <w:vAlign w:val="center"/>
          </w:tcPr>
          <w:p w:rsidR="00AF7010" w:rsidRPr="00AF7010" w:rsidRDefault="00AF7010" w:rsidP="00FC0B7D">
            <w:pPr>
              <w:shd w:val="clear" w:color="auto" w:fill="FFFFFF"/>
              <w:jc w:val="both"/>
              <w:rPr>
                <w:sz w:val="24"/>
              </w:rPr>
            </w:pPr>
            <w:r w:rsidRPr="00AF7010">
              <w:rPr>
                <w:sz w:val="24"/>
              </w:rPr>
              <w:t xml:space="preserve">Очистить все торшеры, опоры наружного освещения и светофоров от снега, закрыть все дверцы на торшерах, опорах наружного освещения и светофоров для исключения попадания воды. </w:t>
            </w:r>
          </w:p>
        </w:tc>
        <w:tc>
          <w:tcPr>
            <w:tcW w:w="1277" w:type="dxa"/>
            <w:shd w:val="clear" w:color="auto" w:fill="FFFFFF"/>
            <w:vAlign w:val="center"/>
          </w:tcPr>
          <w:p w:rsidR="00AF7010" w:rsidRPr="00AF7010" w:rsidRDefault="00AF7010" w:rsidP="00FC0B7D">
            <w:pPr>
              <w:shd w:val="clear" w:color="auto" w:fill="FFFFFF"/>
              <w:jc w:val="center"/>
              <w:rPr>
                <w:sz w:val="24"/>
              </w:rPr>
            </w:pPr>
            <w:r w:rsidRPr="00AF7010">
              <w:rPr>
                <w:sz w:val="24"/>
              </w:rPr>
              <w:t>07.03.2019</w:t>
            </w:r>
          </w:p>
        </w:tc>
        <w:tc>
          <w:tcPr>
            <w:tcW w:w="4537" w:type="dxa"/>
            <w:shd w:val="clear" w:color="auto" w:fill="FFFFFF"/>
            <w:vAlign w:val="center"/>
          </w:tcPr>
          <w:p w:rsidR="00AF7010" w:rsidRPr="00AF7010" w:rsidRDefault="00AF7010" w:rsidP="00FC0B7D">
            <w:pPr>
              <w:shd w:val="clear" w:color="auto" w:fill="FFFFFF"/>
              <w:jc w:val="center"/>
              <w:rPr>
                <w:sz w:val="24"/>
              </w:rPr>
            </w:pPr>
            <w:r w:rsidRPr="00AF7010">
              <w:rPr>
                <w:sz w:val="24"/>
              </w:rPr>
              <w:t>МП «Горэлектросеть»,</w:t>
            </w:r>
          </w:p>
          <w:p w:rsidR="00AF7010" w:rsidRPr="00AF7010" w:rsidRDefault="00AF7010" w:rsidP="00FC0B7D">
            <w:pPr>
              <w:shd w:val="clear" w:color="auto" w:fill="FFFFFF"/>
              <w:jc w:val="center"/>
              <w:rPr>
                <w:sz w:val="24"/>
              </w:rPr>
            </w:pPr>
            <w:r w:rsidRPr="00AF7010">
              <w:rPr>
                <w:sz w:val="24"/>
              </w:rPr>
              <w:t>МБУ «Комбинат благоустройства»</w:t>
            </w:r>
          </w:p>
        </w:tc>
      </w:tr>
      <w:tr w:rsidR="00AF7010" w:rsidRPr="00AF7010" w:rsidTr="00FC0B7D">
        <w:trPr>
          <w:trHeight w:val="854"/>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2.12</w:t>
            </w:r>
          </w:p>
        </w:tc>
        <w:tc>
          <w:tcPr>
            <w:tcW w:w="9374" w:type="dxa"/>
            <w:shd w:val="clear" w:color="auto" w:fill="FFFFFF"/>
            <w:vAlign w:val="center"/>
          </w:tcPr>
          <w:p w:rsidR="00AF7010" w:rsidRPr="00AF7010" w:rsidRDefault="00AF7010" w:rsidP="00FC0B7D">
            <w:pPr>
              <w:shd w:val="clear" w:color="auto" w:fill="FFFFFF"/>
              <w:jc w:val="both"/>
              <w:rPr>
                <w:sz w:val="24"/>
              </w:rPr>
            </w:pPr>
            <w:r w:rsidRPr="00AF7010">
              <w:rPr>
                <w:sz w:val="24"/>
              </w:rPr>
              <w:t xml:space="preserve">Очистить кюветы, водопропускные и водоотводные трубы, лотки на автомобильных, железных дорогах, городском кладбище, в мкрн. Первомайский, мкрн. </w:t>
            </w:r>
            <w:proofErr w:type="gramStart"/>
            <w:r w:rsidRPr="00AF7010">
              <w:rPr>
                <w:sz w:val="24"/>
              </w:rPr>
              <w:t>Лукаши, д. Шивера, пос. Новый путь, пос. Додоново, пос. Подгорный, пос. Тартат, на территориях предприятий, согласно зоны ответственности.</w:t>
            </w:r>
            <w:proofErr w:type="gramEnd"/>
          </w:p>
        </w:tc>
        <w:tc>
          <w:tcPr>
            <w:tcW w:w="1277" w:type="dxa"/>
            <w:shd w:val="clear" w:color="auto" w:fill="FFFFFF"/>
            <w:vAlign w:val="center"/>
          </w:tcPr>
          <w:p w:rsidR="00AF7010" w:rsidRPr="00AF7010" w:rsidRDefault="00AF7010" w:rsidP="00FC0B7D">
            <w:pPr>
              <w:shd w:val="clear" w:color="auto" w:fill="FFFFFF"/>
              <w:jc w:val="center"/>
              <w:rPr>
                <w:sz w:val="24"/>
              </w:rPr>
            </w:pPr>
            <w:r w:rsidRPr="00AF7010">
              <w:rPr>
                <w:sz w:val="24"/>
              </w:rPr>
              <w:t>07.03.2019</w:t>
            </w:r>
          </w:p>
        </w:tc>
        <w:tc>
          <w:tcPr>
            <w:tcW w:w="4537" w:type="dxa"/>
            <w:shd w:val="clear" w:color="auto" w:fill="FFFFFF"/>
            <w:vAlign w:val="center"/>
          </w:tcPr>
          <w:p w:rsidR="00AF7010" w:rsidRPr="00AF7010" w:rsidRDefault="00AF7010" w:rsidP="00FC0B7D">
            <w:pPr>
              <w:shd w:val="clear" w:color="auto" w:fill="FFFFFF"/>
              <w:jc w:val="center"/>
              <w:rPr>
                <w:sz w:val="24"/>
              </w:rPr>
            </w:pPr>
            <w:r w:rsidRPr="00AF7010">
              <w:rPr>
                <w:sz w:val="24"/>
              </w:rPr>
              <w:t>МБУ «Комбинат благоустройства», МП «ЖКХ», Красноярский филиал АО «Атомспецтранс», управляющие организации, ТСЖ, МКУ «Управление образования», руководители предприятий и организаций</w:t>
            </w:r>
          </w:p>
        </w:tc>
      </w:tr>
      <w:tr w:rsidR="00AF7010" w:rsidRPr="00AF7010" w:rsidTr="00FC0B7D">
        <w:trPr>
          <w:trHeight w:val="586"/>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2.13</w:t>
            </w:r>
          </w:p>
        </w:tc>
        <w:tc>
          <w:tcPr>
            <w:tcW w:w="9374" w:type="dxa"/>
            <w:shd w:val="clear" w:color="auto" w:fill="FFFFFF"/>
            <w:vAlign w:val="center"/>
          </w:tcPr>
          <w:p w:rsidR="00AF7010" w:rsidRPr="00AF7010" w:rsidRDefault="00AF7010" w:rsidP="00FC0B7D">
            <w:pPr>
              <w:shd w:val="clear" w:color="auto" w:fill="FFFFFF"/>
              <w:jc w:val="both"/>
              <w:rPr>
                <w:sz w:val="24"/>
              </w:rPr>
            </w:pPr>
            <w:r w:rsidRPr="00AF7010">
              <w:rPr>
                <w:sz w:val="24"/>
              </w:rPr>
              <w:t xml:space="preserve">Провести очистку решеток ливневой канализации (по зонам ответственности), выпусков </w:t>
            </w:r>
            <w:r w:rsidRPr="00AF7010">
              <w:rPr>
                <w:bCs/>
                <w:sz w:val="24"/>
              </w:rPr>
              <w:t xml:space="preserve">в </w:t>
            </w:r>
            <w:r w:rsidRPr="00AF7010">
              <w:rPr>
                <w:sz w:val="24"/>
              </w:rPr>
              <w:t>городское озеро и ручей Байкал</w:t>
            </w:r>
          </w:p>
        </w:tc>
        <w:tc>
          <w:tcPr>
            <w:tcW w:w="1277" w:type="dxa"/>
            <w:shd w:val="clear" w:color="auto" w:fill="FFFFFF"/>
            <w:vAlign w:val="center"/>
          </w:tcPr>
          <w:p w:rsidR="00AF7010" w:rsidRPr="00AF7010" w:rsidRDefault="00AF7010" w:rsidP="00FC0B7D">
            <w:pPr>
              <w:shd w:val="clear" w:color="auto" w:fill="FFFFFF"/>
              <w:jc w:val="center"/>
              <w:rPr>
                <w:sz w:val="24"/>
              </w:rPr>
            </w:pPr>
            <w:r w:rsidRPr="00AF7010">
              <w:rPr>
                <w:sz w:val="24"/>
              </w:rPr>
              <w:t>07.03.2019</w:t>
            </w:r>
          </w:p>
        </w:tc>
        <w:tc>
          <w:tcPr>
            <w:tcW w:w="4537" w:type="dxa"/>
            <w:shd w:val="clear" w:color="auto" w:fill="FFFFFF"/>
            <w:vAlign w:val="center"/>
          </w:tcPr>
          <w:p w:rsidR="00AF7010" w:rsidRPr="00AF7010" w:rsidRDefault="00AF7010" w:rsidP="00FC0B7D">
            <w:pPr>
              <w:shd w:val="clear" w:color="auto" w:fill="FFFFFF"/>
              <w:jc w:val="center"/>
              <w:rPr>
                <w:sz w:val="24"/>
              </w:rPr>
            </w:pPr>
            <w:r w:rsidRPr="00AF7010">
              <w:rPr>
                <w:sz w:val="24"/>
              </w:rPr>
              <w:t>МБУ «Комбинат благоустройства», управляющие организации, ТСЖ, МКУ «Управление образования», руководители предприятий и организаций</w:t>
            </w:r>
          </w:p>
        </w:tc>
      </w:tr>
      <w:tr w:rsidR="00AF7010" w:rsidRPr="00AF7010" w:rsidTr="00FC0B7D">
        <w:trPr>
          <w:trHeight w:val="904"/>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2.14</w:t>
            </w:r>
          </w:p>
        </w:tc>
        <w:tc>
          <w:tcPr>
            <w:tcW w:w="9374" w:type="dxa"/>
            <w:shd w:val="clear" w:color="auto" w:fill="FFFFFF"/>
            <w:vAlign w:val="center"/>
          </w:tcPr>
          <w:p w:rsidR="00AF7010" w:rsidRPr="00AF7010" w:rsidRDefault="00AF7010" w:rsidP="00FC0B7D">
            <w:pPr>
              <w:shd w:val="clear" w:color="auto" w:fill="FFFFFF"/>
              <w:jc w:val="both"/>
              <w:rPr>
                <w:sz w:val="24"/>
              </w:rPr>
            </w:pPr>
            <w:proofErr w:type="gramStart"/>
            <w:r w:rsidRPr="00AF7010">
              <w:rPr>
                <w:sz w:val="24"/>
              </w:rPr>
              <w:t xml:space="preserve">Подготовить к паводку нагорные канавы, открытую </w:t>
            </w:r>
            <w:r w:rsidRPr="00AF7010">
              <w:rPr>
                <w:bCs/>
                <w:sz w:val="24"/>
              </w:rPr>
              <w:t xml:space="preserve">и </w:t>
            </w:r>
            <w:r w:rsidRPr="00AF7010">
              <w:rPr>
                <w:sz w:val="24"/>
              </w:rPr>
              <w:t>закрытую часть ручья Байкал, ручья в гаражных кооперативах на ул. Восточная, в мкрн.</w:t>
            </w:r>
            <w:proofErr w:type="gramEnd"/>
            <w:r w:rsidRPr="00AF7010">
              <w:rPr>
                <w:sz w:val="24"/>
              </w:rPr>
              <w:t xml:space="preserve"> Лукаши</w:t>
            </w:r>
          </w:p>
        </w:tc>
        <w:tc>
          <w:tcPr>
            <w:tcW w:w="1277" w:type="dxa"/>
            <w:shd w:val="clear" w:color="auto" w:fill="FFFFFF"/>
            <w:vAlign w:val="center"/>
          </w:tcPr>
          <w:p w:rsidR="00AF7010" w:rsidRPr="00AF7010" w:rsidRDefault="00AF7010" w:rsidP="00FC0B7D">
            <w:pPr>
              <w:shd w:val="clear" w:color="auto" w:fill="FFFFFF"/>
              <w:jc w:val="center"/>
              <w:rPr>
                <w:sz w:val="24"/>
              </w:rPr>
            </w:pPr>
            <w:r w:rsidRPr="00AF7010">
              <w:rPr>
                <w:sz w:val="24"/>
              </w:rPr>
              <w:t>07.03.2019</w:t>
            </w:r>
          </w:p>
        </w:tc>
        <w:tc>
          <w:tcPr>
            <w:tcW w:w="4537" w:type="dxa"/>
            <w:shd w:val="clear" w:color="auto" w:fill="FFFFFF"/>
            <w:vAlign w:val="center"/>
          </w:tcPr>
          <w:p w:rsidR="00AF7010" w:rsidRPr="00AF7010" w:rsidRDefault="00AF7010" w:rsidP="00FC0B7D">
            <w:pPr>
              <w:shd w:val="clear" w:color="auto" w:fill="FFFFFF"/>
              <w:ind w:left="-38"/>
              <w:jc w:val="center"/>
              <w:rPr>
                <w:sz w:val="24"/>
              </w:rPr>
            </w:pPr>
            <w:r w:rsidRPr="00AF7010">
              <w:rPr>
                <w:sz w:val="24"/>
              </w:rPr>
              <w:t>МБУ «Комбинат благоустройства», АО «ИСС», управляющие организации, ТСЖ, СМУ-912, гаражные кооперативы №№ 5, 14, 16, 17, 18, 31, 33, 61, 95, 103</w:t>
            </w:r>
          </w:p>
        </w:tc>
      </w:tr>
      <w:tr w:rsidR="00AF7010" w:rsidRPr="00AF7010" w:rsidTr="00FC0B7D">
        <w:trPr>
          <w:trHeight w:val="61"/>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2.15</w:t>
            </w:r>
          </w:p>
        </w:tc>
        <w:tc>
          <w:tcPr>
            <w:tcW w:w="9374" w:type="dxa"/>
            <w:shd w:val="clear" w:color="auto" w:fill="FFFFFF"/>
            <w:vAlign w:val="center"/>
          </w:tcPr>
          <w:p w:rsidR="00AF7010" w:rsidRPr="00AF7010" w:rsidRDefault="00AF7010" w:rsidP="00FC0B7D">
            <w:pPr>
              <w:shd w:val="clear" w:color="auto" w:fill="FFFFFF"/>
              <w:jc w:val="both"/>
              <w:rPr>
                <w:sz w:val="24"/>
              </w:rPr>
            </w:pPr>
            <w:r w:rsidRPr="00AF7010">
              <w:rPr>
                <w:sz w:val="24"/>
              </w:rPr>
              <w:t>Подготовить к паводку нагорные канавы, открытую и закрытую часть ручья с территории городского кладбища, открытую и закрытую часть ливневой канализации в районе ул. Верхняя Саянская</w:t>
            </w:r>
          </w:p>
        </w:tc>
        <w:tc>
          <w:tcPr>
            <w:tcW w:w="1277" w:type="dxa"/>
            <w:shd w:val="clear" w:color="auto" w:fill="FFFFFF"/>
            <w:vAlign w:val="center"/>
          </w:tcPr>
          <w:p w:rsidR="00AF7010" w:rsidRPr="00AF7010" w:rsidRDefault="00AF7010" w:rsidP="00FC0B7D">
            <w:pPr>
              <w:shd w:val="clear" w:color="auto" w:fill="FFFFFF"/>
              <w:jc w:val="center"/>
              <w:rPr>
                <w:sz w:val="24"/>
              </w:rPr>
            </w:pPr>
            <w:r w:rsidRPr="00AF7010">
              <w:rPr>
                <w:sz w:val="24"/>
              </w:rPr>
              <w:t>07.03.2019</w:t>
            </w:r>
          </w:p>
        </w:tc>
        <w:tc>
          <w:tcPr>
            <w:tcW w:w="4537" w:type="dxa"/>
            <w:shd w:val="clear" w:color="auto" w:fill="FFFFFF"/>
            <w:vAlign w:val="center"/>
          </w:tcPr>
          <w:p w:rsidR="00AF7010" w:rsidRPr="00AF7010" w:rsidRDefault="00AF7010" w:rsidP="00FC0B7D">
            <w:pPr>
              <w:shd w:val="clear" w:color="auto" w:fill="FFFFFF"/>
              <w:jc w:val="center"/>
              <w:rPr>
                <w:sz w:val="24"/>
              </w:rPr>
            </w:pPr>
            <w:r w:rsidRPr="00AF7010">
              <w:rPr>
                <w:sz w:val="24"/>
              </w:rPr>
              <w:t xml:space="preserve">МБУ «Комбинат благоустройства», МКУ «УКС», ФГБОУ </w:t>
            </w:r>
            <w:proofErr w:type="gramStart"/>
            <w:r w:rsidRPr="00AF7010">
              <w:rPr>
                <w:sz w:val="24"/>
              </w:rPr>
              <w:t>ВО</w:t>
            </w:r>
            <w:proofErr w:type="gramEnd"/>
            <w:r w:rsidRPr="00AF7010">
              <w:rPr>
                <w:sz w:val="24"/>
              </w:rPr>
              <w:t xml:space="preserve"> Сибирская пожарно-спасательная академия ГПС МЧС России, АТЦ ФЯО ФГУП «ГХК», гаражные кооперативы №№ 27, 29</w:t>
            </w:r>
          </w:p>
        </w:tc>
      </w:tr>
      <w:tr w:rsidR="00AF7010" w:rsidRPr="00AF7010" w:rsidTr="00FC0B7D">
        <w:trPr>
          <w:trHeight w:val="576"/>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2.16</w:t>
            </w:r>
          </w:p>
        </w:tc>
        <w:tc>
          <w:tcPr>
            <w:tcW w:w="9374" w:type="dxa"/>
            <w:shd w:val="clear" w:color="auto" w:fill="FFFFFF"/>
            <w:vAlign w:val="center"/>
          </w:tcPr>
          <w:p w:rsidR="00AF7010" w:rsidRPr="00AF7010" w:rsidRDefault="00AF7010" w:rsidP="00FC0B7D">
            <w:pPr>
              <w:shd w:val="clear" w:color="auto" w:fill="FFFFFF"/>
              <w:jc w:val="both"/>
              <w:rPr>
                <w:sz w:val="24"/>
              </w:rPr>
            </w:pPr>
            <w:r w:rsidRPr="00AF7010">
              <w:rPr>
                <w:sz w:val="24"/>
              </w:rPr>
              <w:t>Очистить от снега монтажные люки и перекрытия подземных павильонов и скважин, лотки контррезервуаров, проверить (при необходимости промыть) самотечный коллектор канализации по ул. Ленина, обеспечить подъезды к скважинам, дюкерам, колодцам на главных водоводах, к пожарным гидрантам</w:t>
            </w:r>
          </w:p>
        </w:tc>
        <w:tc>
          <w:tcPr>
            <w:tcW w:w="1277" w:type="dxa"/>
            <w:shd w:val="clear" w:color="auto" w:fill="FFFFFF"/>
            <w:vAlign w:val="center"/>
          </w:tcPr>
          <w:p w:rsidR="00AF7010" w:rsidRPr="00AF7010" w:rsidRDefault="00AF7010" w:rsidP="00FC0B7D">
            <w:pPr>
              <w:shd w:val="clear" w:color="auto" w:fill="FFFFFF"/>
              <w:jc w:val="center"/>
              <w:rPr>
                <w:sz w:val="24"/>
              </w:rPr>
            </w:pPr>
            <w:r w:rsidRPr="00AF7010">
              <w:rPr>
                <w:sz w:val="24"/>
              </w:rPr>
              <w:t>07.03.2019</w:t>
            </w:r>
          </w:p>
        </w:tc>
        <w:tc>
          <w:tcPr>
            <w:tcW w:w="4537" w:type="dxa"/>
            <w:shd w:val="clear" w:color="auto" w:fill="FFFFFF"/>
            <w:vAlign w:val="center"/>
          </w:tcPr>
          <w:p w:rsidR="00AF7010" w:rsidRPr="00AF7010" w:rsidRDefault="00AF7010" w:rsidP="00FC0B7D">
            <w:pPr>
              <w:shd w:val="clear" w:color="auto" w:fill="FFFFFF"/>
              <w:jc w:val="center"/>
              <w:rPr>
                <w:sz w:val="24"/>
              </w:rPr>
            </w:pPr>
            <w:r w:rsidRPr="00AF7010">
              <w:rPr>
                <w:sz w:val="24"/>
              </w:rPr>
              <w:t>МП «Гортеплоэнерго»</w:t>
            </w:r>
          </w:p>
        </w:tc>
      </w:tr>
      <w:tr w:rsidR="00AF7010" w:rsidRPr="00AF7010" w:rsidTr="00FC0B7D">
        <w:trPr>
          <w:trHeight w:val="464"/>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2.17</w:t>
            </w:r>
          </w:p>
        </w:tc>
        <w:tc>
          <w:tcPr>
            <w:tcW w:w="9374" w:type="dxa"/>
            <w:shd w:val="clear" w:color="auto" w:fill="FFFFFF"/>
            <w:vAlign w:val="center"/>
          </w:tcPr>
          <w:p w:rsidR="00AF7010" w:rsidRPr="00AF7010" w:rsidRDefault="00AF7010" w:rsidP="00FC0B7D">
            <w:pPr>
              <w:shd w:val="clear" w:color="auto" w:fill="FFFFFF"/>
              <w:jc w:val="both"/>
              <w:rPr>
                <w:sz w:val="24"/>
              </w:rPr>
            </w:pPr>
            <w:proofErr w:type="gramStart"/>
            <w:r w:rsidRPr="00AF7010">
              <w:rPr>
                <w:sz w:val="24"/>
              </w:rPr>
              <w:t>Обеспечить беспрепятственный сход талых вод в месте проведения работ на ул. Верхняя Саянская с исключением разрушения траншей и котлованов коммуникаций и попадания грязи и талых вод на ул. Саянская, организовать своевременную очистку ул. Саянской, дворовых территорий жилых домов №№9, 11, 13, 15, 19, 23 по ул. Саянская и проезжей части пр.</w:t>
            </w:r>
            <w:proofErr w:type="gramEnd"/>
            <w:r w:rsidRPr="00AF7010">
              <w:rPr>
                <w:sz w:val="24"/>
              </w:rPr>
              <w:t xml:space="preserve"> </w:t>
            </w:r>
            <w:proofErr w:type="gramStart"/>
            <w:r w:rsidRPr="00AF7010">
              <w:rPr>
                <w:sz w:val="24"/>
              </w:rPr>
              <w:t>Ленинградский</w:t>
            </w:r>
            <w:proofErr w:type="gramEnd"/>
            <w:r w:rsidRPr="00AF7010">
              <w:rPr>
                <w:sz w:val="24"/>
              </w:rPr>
              <w:t xml:space="preserve"> в районе жилого дома №24 в случае выноса грязи на проезжую часть и дворовые территории</w:t>
            </w:r>
          </w:p>
        </w:tc>
        <w:tc>
          <w:tcPr>
            <w:tcW w:w="1277" w:type="dxa"/>
            <w:shd w:val="clear" w:color="auto" w:fill="FFFFFF"/>
            <w:vAlign w:val="center"/>
          </w:tcPr>
          <w:p w:rsidR="00AF7010" w:rsidRPr="00AF7010" w:rsidRDefault="00AF7010" w:rsidP="00FC0B7D">
            <w:pPr>
              <w:shd w:val="clear" w:color="auto" w:fill="FFFFFF"/>
              <w:jc w:val="center"/>
              <w:rPr>
                <w:sz w:val="24"/>
              </w:rPr>
            </w:pPr>
            <w:r w:rsidRPr="00AF7010">
              <w:rPr>
                <w:sz w:val="24"/>
              </w:rPr>
              <w:t>15.03.2019</w:t>
            </w:r>
          </w:p>
        </w:tc>
        <w:tc>
          <w:tcPr>
            <w:tcW w:w="4537" w:type="dxa"/>
            <w:shd w:val="clear" w:color="auto" w:fill="FFFFFF"/>
            <w:vAlign w:val="center"/>
          </w:tcPr>
          <w:p w:rsidR="00AF7010" w:rsidRPr="00AF7010" w:rsidRDefault="00AF7010" w:rsidP="00FC0B7D">
            <w:pPr>
              <w:shd w:val="clear" w:color="auto" w:fill="FFFFFF"/>
              <w:jc w:val="center"/>
              <w:rPr>
                <w:sz w:val="24"/>
              </w:rPr>
            </w:pPr>
            <w:r w:rsidRPr="00AF7010">
              <w:rPr>
                <w:sz w:val="24"/>
              </w:rPr>
              <w:t>МКУ «УКС»</w:t>
            </w:r>
          </w:p>
        </w:tc>
      </w:tr>
    </w:tbl>
    <w:p w:rsidR="00AF7010" w:rsidRDefault="00AF7010" w:rsidP="00AF7010">
      <w:r>
        <w:br w:type="page"/>
      </w:r>
    </w:p>
    <w:tbl>
      <w:tblPr>
        <w:tblW w:w="1573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9374"/>
        <w:gridCol w:w="1277"/>
        <w:gridCol w:w="4537"/>
      </w:tblGrid>
      <w:tr w:rsidR="00AF7010" w:rsidRPr="006D5E32" w:rsidTr="00FC0B7D">
        <w:trPr>
          <w:trHeight w:val="66"/>
        </w:trPr>
        <w:tc>
          <w:tcPr>
            <w:tcW w:w="547" w:type="dxa"/>
            <w:shd w:val="clear" w:color="auto" w:fill="FFFFFF"/>
            <w:vAlign w:val="center"/>
          </w:tcPr>
          <w:p w:rsidR="00AF7010" w:rsidRPr="006D5E32" w:rsidRDefault="00AF7010" w:rsidP="00FC0B7D">
            <w:pPr>
              <w:shd w:val="clear" w:color="auto" w:fill="FFFFFF"/>
              <w:jc w:val="center"/>
              <w:rPr>
                <w:sz w:val="12"/>
                <w:szCs w:val="12"/>
              </w:rPr>
            </w:pPr>
            <w:r>
              <w:lastRenderedPageBreak/>
              <w:br w:type="page"/>
            </w:r>
            <w: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t>1</w:t>
            </w:r>
          </w:p>
        </w:tc>
        <w:tc>
          <w:tcPr>
            <w:tcW w:w="9374"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2</w:t>
            </w:r>
          </w:p>
        </w:tc>
        <w:tc>
          <w:tcPr>
            <w:tcW w:w="1277"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3</w:t>
            </w:r>
          </w:p>
        </w:tc>
        <w:tc>
          <w:tcPr>
            <w:tcW w:w="4537"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4</w:t>
            </w:r>
          </w:p>
        </w:tc>
      </w:tr>
      <w:tr w:rsidR="00AF7010" w:rsidRPr="006D5E32" w:rsidTr="00FC0B7D">
        <w:trPr>
          <w:trHeight w:val="464"/>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rPr>
              <w:t>2.18</w:t>
            </w:r>
          </w:p>
        </w:tc>
        <w:tc>
          <w:tcPr>
            <w:tcW w:w="9374"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both"/>
              <w:rPr>
                <w:sz w:val="24"/>
              </w:rPr>
            </w:pPr>
            <w:r w:rsidRPr="00AF7010">
              <w:rPr>
                <w:sz w:val="24"/>
              </w:rPr>
              <w:t>Обеспечить отвод паводковых вод с территорий строительных площадок промышленных объектов и жилых домов, от котлованов, траншей, открытых фундаментов и пр., завезти до начала паводков необходимые строительные материалы, инструменты</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lang w:val="en-US"/>
              </w:rPr>
              <w:t>1</w:t>
            </w:r>
            <w:r w:rsidRPr="00AF7010">
              <w:rPr>
                <w:sz w:val="24"/>
              </w:rPr>
              <w:t>5.03.2019</w:t>
            </w:r>
          </w:p>
        </w:tc>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rPr>
              <w:t>МКУ «УКС», АО «ИСС»,</w:t>
            </w:r>
          </w:p>
          <w:p w:rsidR="00AF7010" w:rsidRPr="00AF7010" w:rsidRDefault="00AF7010" w:rsidP="00FC0B7D">
            <w:pPr>
              <w:shd w:val="clear" w:color="auto" w:fill="FFFFFF"/>
              <w:jc w:val="center"/>
              <w:rPr>
                <w:sz w:val="24"/>
              </w:rPr>
            </w:pPr>
            <w:r w:rsidRPr="00AF7010">
              <w:rPr>
                <w:sz w:val="24"/>
              </w:rPr>
              <w:t xml:space="preserve"> ФЯО ФГУП «ГХК», руководители строительных предприятий и организаций</w:t>
            </w:r>
          </w:p>
        </w:tc>
      </w:tr>
      <w:tr w:rsidR="00AF7010" w:rsidRPr="006833C5" w:rsidTr="00FC0B7D">
        <w:trPr>
          <w:trHeight w:val="576"/>
        </w:trPr>
        <w:tc>
          <w:tcPr>
            <w:tcW w:w="547" w:type="dxa"/>
            <w:tcBorders>
              <w:bottom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rPr>
              <w:t>2.19</w:t>
            </w:r>
          </w:p>
        </w:tc>
        <w:tc>
          <w:tcPr>
            <w:tcW w:w="9374" w:type="dxa"/>
            <w:tcBorders>
              <w:bottom w:val="single" w:sz="4" w:space="0" w:color="auto"/>
            </w:tcBorders>
            <w:shd w:val="clear" w:color="auto" w:fill="FFFFFF"/>
            <w:vAlign w:val="center"/>
          </w:tcPr>
          <w:p w:rsidR="00AF7010" w:rsidRPr="00AF7010" w:rsidRDefault="00AF7010" w:rsidP="00FC0B7D">
            <w:pPr>
              <w:shd w:val="clear" w:color="auto" w:fill="FFFFFF"/>
              <w:jc w:val="both"/>
              <w:rPr>
                <w:sz w:val="24"/>
              </w:rPr>
            </w:pPr>
            <w:r w:rsidRPr="00AF7010">
              <w:rPr>
                <w:sz w:val="24"/>
              </w:rPr>
              <w:t xml:space="preserve">Обеспечить очистку периметра городской зоны в местах пересечения с р. Тартат, р. Сайлык от мусора для обеспечения свободного прохождения паводковых вод и исключения затоплений </w:t>
            </w:r>
            <w:proofErr w:type="gramStart"/>
            <w:r w:rsidRPr="00AF7010">
              <w:rPr>
                <w:sz w:val="24"/>
              </w:rPr>
              <w:t>территорий</w:t>
            </w:r>
            <w:proofErr w:type="gramEnd"/>
            <w:r w:rsidRPr="00AF7010">
              <w:rPr>
                <w:sz w:val="24"/>
              </w:rPr>
              <w:t xml:space="preserve"> ЗАТО Железногорск</w:t>
            </w:r>
          </w:p>
        </w:tc>
        <w:tc>
          <w:tcPr>
            <w:tcW w:w="1277" w:type="dxa"/>
            <w:tcBorders>
              <w:bottom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rPr>
              <w:t>29.03.2019</w:t>
            </w:r>
          </w:p>
        </w:tc>
        <w:tc>
          <w:tcPr>
            <w:tcW w:w="4537" w:type="dxa"/>
            <w:tcBorders>
              <w:bottom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rPr>
              <w:t>ФЯО ФГУП «ГХК», МУВО №7 ФГУП «Атом-охрана»</w:t>
            </w:r>
          </w:p>
        </w:tc>
      </w:tr>
      <w:tr w:rsidR="00AF7010" w:rsidRPr="006D5E32" w:rsidTr="00FC0B7D">
        <w:trPr>
          <w:trHeight w:val="497"/>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rPr>
              <w:t>2.20</w:t>
            </w:r>
          </w:p>
        </w:tc>
        <w:tc>
          <w:tcPr>
            <w:tcW w:w="9374"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both"/>
              <w:rPr>
                <w:sz w:val="24"/>
              </w:rPr>
            </w:pPr>
            <w:r w:rsidRPr="00AF7010">
              <w:rPr>
                <w:sz w:val="24"/>
              </w:rPr>
              <w:t>Для предотвращения выноса грязи на автодороги города, выполнить временные подъезды к объектам строительства с твердым покрытием (ЖБ плиты, ПГС)</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rPr>
              <w:t>29.03.2019</w:t>
            </w:r>
          </w:p>
        </w:tc>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rPr>
              <w:t>Управление градостроительства, МКУ «УКС», руководители строительных предприятий и организаций</w:t>
            </w:r>
          </w:p>
        </w:tc>
      </w:tr>
      <w:tr w:rsidR="00AF7010" w:rsidRPr="006833C5" w:rsidTr="00FC0B7D">
        <w:trPr>
          <w:trHeight w:val="497"/>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rPr>
              <w:t>2.21</w:t>
            </w:r>
          </w:p>
        </w:tc>
        <w:tc>
          <w:tcPr>
            <w:tcW w:w="9374"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both"/>
              <w:rPr>
                <w:sz w:val="24"/>
              </w:rPr>
            </w:pPr>
            <w:r w:rsidRPr="00AF7010">
              <w:rPr>
                <w:sz w:val="24"/>
              </w:rPr>
              <w:t>Обеспечить отток талых вод с территории горнолыжной трассы в р. Байкал для исключения затопления территории кадетского корпуса</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rPr>
              <w:t>29.03.2019</w:t>
            </w:r>
          </w:p>
        </w:tc>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rPr>
              <w:t>МАУ «КОСС»</w:t>
            </w:r>
          </w:p>
        </w:tc>
      </w:tr>
      <w:tr w:rsidR="00AF7010" w:rsidRPr="006D5E32" w:rsidTr="00FC0B7D">
        <w:trPr>
          <w:trHeight w:val="251"/>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2.22</w:t>
            </w:r>
          </w:p>
        </w:tc>
        <w:tc>
          <w:tcPr>
            <w:tcW w:w="9374" w:type="dxa"/>
            <w:shd w:val="clear" w:color="auto" w:fill="FFFFFF"/>
            <w:vAlign w:val="center"/>
          </w:tcPr>
          <w:p w:rsidR="00AF7010" w:rsidRPr="00AF7010" w:rsidRDefault="00AF7010" w:rsidP="00FC0B7D">
            <w:pPr>
              <w:shd w:val="clear" w:color="auto" w:fill="FFFFFF"/>
              <w:jc w:val="both"/>
              <w:rPr>
                <w:sz w:val="24"/>
              </w:rPr>
            </w:pPr>
            <w:r w:rsidRPr="00AF7010">
              <w:rPr>
                <w:sz w:val="24"/>
              </w:rPr>
              <w:t xml:space="preserve">Обеспечить </w:t>
            </w:r>
            <w:proofErr w:type="gramStart"/>
            <w:r w:rsidRPr="00AF7010">
              <w:rPr>
                <w:sz w:val="24"/>
              </w:rPr>
              <w:t>контроль за</w:t>
            </w:r>
            <w:proofErr w:type="gramEnd"/>
            <w:r w:rsidRPr="00AF7010">
              <w:rPr>
                <w:sz w:val="24"/>
              </w:rPr>
              <w:t xml:space="preserve"> прохождением талых вод через нагорную канаву на ул. Горького, в районе мкрн. Лукаши, в районе гаражных кооперативов на ул. </w:t>
            </w:r>
            <w:proofErr w:type="gramStart"/>
            <w:r w:rsidRPr="00AF7010">
              <w:rPr>
                <w:sz w:val="24"/>
              </w:rPr>
              <w:t>Восточная</w:t>
            </w:r>
            <w:proofErr w:type="gramEnd"/>
          </w:p>
        </w:tc>
        <w:tc>
          <w:tcPr>
            <w:tcW w:w="1277" w:type="dxa"/>
            <w:shd w:val="clear" w:color="auto" w:fill="FFFFFF"/>
            <w:vAlign w:val="center"/>
          </w:tcPr>
          <w:p w:rsidR="00AF7010" w:rsidRPr="00AF7010" w:rsidRDefault="00AF7010" w:rsidP="00FC0B7D">
            <w:pPr>
              <w:shd w:val="clear" w:color="auto" w:fill="FFFFFF"/>
              <w:jc w:val="center"/>
              <w:rPr>
                <w:sz w:val="24"/>
              </w:rPr>
            </w:pPr>
            <w:r w:rsidRPr="00AF7010">
              <w:rPr>
                <w:sz w:val="24"/>
              </w:rPr>
              <w:t>29.03.2019</w:t>
            </w:r>
          </w:p>
        </w:tc>
        <w:tc>
          <w:tcPr>
            <w:tcW w:w="4537" w:type="dxa"/>
            <w:shd w:val="clear" w:color="auto" w:fill="FFFFFF"/>
            <w:vAlign w:val="center"/>
          </w:tcPr>
          <w:p w:rsidR="00AF7010" w:rsidRPr="00AF7010" w:rsidRDefault="00AF7010" w:rsidP="00FC0B7D">
            <w:pPr>
              <w:shd w:val="clear" w:color="auto" w:fill="FFFFFF"/>
              <w:jc w:val="center"/>
              <w:rPr>
                <w:sz w:val="24"/>
              </w:rPr>
            </w:pPr>
            <w:r w:rsidRPr="00AF7010">
              <w:rPr>
                <w:sz w:val="24"/>
              </w:rPr>
              <w:t>МБУ «Комбинат благоустройства»</w:t>
            </w:r>
          </w:p>
        </w:tc>
      </w:tr>
      <w:tr w:rsidR="00AF7010" w:rsidRPr="006833C5" w:rsidTr="00FC0B7D">
        <w:trPr>
          <w:trHeight w:val="464"/>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2.23</w:t>
            </w:r>
          </w:p>
        </w:tc>
        <w:tc>
          <w:tcPr>
            <w:tcW w:w="9374" w:type="dxa"/>
            <w:shd w:val="clear" w:color="auto" w:fill="FFFFFF"/>
            <w:vAlign w:val="center"/>
          </w:tcPr>
          <w:p w:rsidR="00AF7010" w:rsidRPr="00AF7010" w:rsidRDefault="00AF7010" w:rsidP="00FC0B7D">
            <w:pPr>
              <w:shd w:val="clear" w:color="auto" w:fill="FFFFFF"/>
              <w:jc w:val="both"/>
              <w:rPr>
                <w:sz w:val="24"/>
              </w:rPr>
            </w:pPr>
            <w:r w:rsidRPr="00AF7010">
              <w:rPr>
                <w:sz w:val="24"/>
              </w:rPr>
              <w:t>Подготовить к пропуску паводковых вод ГТС на городском озере (</w:t>
            </w:r>
            <w:proofErr w:type="gramStart"/>
            <w:r w:rsidRPr="00AF7010">
              <w:rPr>
                <w:sz w:val="24"/>
              </w:rPr>
              <w:t>основные</w:t>
            </w:r>
            <w:proofErr w:type="gramEnd"/>
            <w:r w:rsidRPr="00AF7010">
              <w:rPr>
                <w:sz w:val="24"/>
              </w:rPr>
              <w:t xml:space="preserve"> и для перепуска вод в оз. Море), п. Новый путь, п. Подгорный, гидрозатвор на ручье Байкал</w:t>
            </w:r>
          </w:p>
        </w:tc>
        <w:tc>
          <w:tcPr>
            <w:tcW w:w="1277" w:type="dxa"/>
            <w:shd w:val="clear" w:color="auto" w:fill="FFFFFF"/>
            <w:vAlign w:val="center"/>
          </w:tcPr>
          <w:p w:rsidR="00AF7010" w:rsidRPr="00AF7010" w:rsidRDefault="00AF7010" w:rsidP="00FC0B7D">
            <w:pPr>
              <w:shd w:val="clear" w:color="auto" w:fill="FFFFFF"/>
              <w:jc w:val="center"/>
              <w:rPr>
                <w:sz w:val="24"/>
              </w:rPr>
            </w:pPr>
            <w:r w:rsidRPr="00AF7010">
              <w:rPr>
                <w:sz w:val="24"/>
              </w:rPr>
              <w:t>29.03.2019</w:t>
            </w:r>
          </w:p>
        </w:tc>
        <w:tc>
          <w:tcPr>
            <w:tcW w:w="4537" w:type="dxa"/>
            <w:shd w:val="clear" w:color="auto" w:fill="FFFFFF"/>
            <w:vAlign w:val="center"/>
          </w:tcPr>
          <w:p w:rsidR="00AF7010" w:rsidRPr="00AF7010" w:rsidRDefault="00AF7010" w:rsidP="00FC0B7D">
            <w:pPr>
              <w:shd w:val="clear" w:color="auto" w:fill="FFFFFF"/>
              <w:jc w:val="center"/>
              <w:rPr>
                <w:sz w:val="24"/>
              </w:rPr>
            </w:pPr>
            <w:r w:rsidRPr="00AF7010">
              <w:rPr>
                <w:sz w:val="24"/>
              </w:rPr>
              <w:t>МКУ «УИК», МП «ЖКХ»,</w:t>
            </w:r>
          </w:p>
          <w:p w:rsidR="00AF7010" w:rsidRPr="00AF7010" w:rsidRDefault="00AF7010" w:rsidP="00FC0B7D">
            <w:pPr>
              <w:shd w:val="clear" w:color="auto" w:fill="FFFFFF"/>
              <w:jc w:val="center"/>
              <w:rPr>
                <w:sz w:val="24"/>
              </w:rPr>
            </w:pPr>
            <w:r w:rsidRPr="00AF7010">
              <w:rPr>
                <w:sz w:val="24"/>
              </w:rPr>
              <w:t>МБУ «Комбинат благоустройства»</w:t>
            </w:r>
          </w:p>
        </w:tc>
      </w:tr>
      <w:tr w:rsidR="00AF7010" w:rsidRPr="006D5E32" w:rsidTr="00FC0B7D">
        <w:trPr>
          <w:trHeight w:val="59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2.24</w:t>
            </w:r>
          </w:p>
        </w:tc>
        <w:tc>
          <w:tcPr>
            <w:tcW w:w="9374" w:type="dxa"/>
            <w:shd w:val="clear" w:color="auto" w:fill="FFFFFF"/>
            <w:vAlign w:val="center"/>
          </w:tcPr>
          <w:p w:rsidR="00AF7010" w:rsidRPr="00AF7010" w:rsidRDefault="00AF7010" w:rsidP="00FC0B7D">
            <w:pPr>
              <w:shd w:val="clear" w:color="auto" w:fill="FFFFFF"/>
              <w:jc w:val="both"/>
              <w:rPr>
                <w:sz w:val="24"/>
              </w:rPr>
            </w:pPr>
            <w:r w:rsidRPr="00AF7010">
              <w:rPr>
                <w:sz w:val="24"/>
              </w:rPr>
              <w:t>В местах, подверженных подтоплениям, произвести очистку от наледи и снега приемных люков ливневой канализации с ополаживанием, при необходимости, краев</w:t>
            </w:r>
          </w:p>
        </w:tc>
        <w:tc>
          <w:tcPr>
            <w:tcW w:w="1277" w:type="dxa"/>
            <w:shd w:val="clear" w:color="auto" w:fill="FFFFFF"/>
            <w:vAlign w:val="center"/>
          </w:tcPr>
          <w:p w:rsidR="00AF7010" w:rsidRPr="00AF7010" w:rsidRDefault="00AF7010" w:rsidP="00FC0B7D">
            <w:pPr>
              <w:shd w:val="clear" w:color="auto" w:fill="FFFFFF"/>
              <w:jc w:val="center"/>
              <w:rPr>
                <w:sz w:val="24"/>
              </w:rPr>
            </w:pPr>
            <w:r w:rsidRPr="00AF7010">
              <w:rPr>
                <w:sz w:val="24"/>
                <w:lang w:val="en-US"/>
              </w:rPr>
              <w:t>29.03.2019</w:t>
            </w:r>
          </w:p>
        </w:tc>
        <w:tc>
          <w:tcPr>
            <w:tcW w:w="4537" w:type="dxa"/>
            <w:shd w:val="clear" w:color="auto" w:fill="FFFFFF"/>
            <w:vAlign w:val="center"/>
          </w:tcPr>
          <w:p w:rsidR="00AF7010" w:rsidRPr="00AF7010" w:rsidRDefault="00AF7010" w:rsidP="00FC0B7D">
            <w:pPr>
              <w:shd w:val="clear" w:color="auto" w:fill="FFFFFF"/>
              <w:jc w:val="center"/>
              <w:rPr>
                <w:sz w:val="24"/>
              </w:rPr>
            </w:pPr>
            <w:r w:rsidRPr="00AF7010">
              <w:rPr>
                <w:sz w:val="24"/>
              </w:rPr>
              <w:t>Управляющие организации, ТСЖ,</w:t>
            </w:r>
          </w:p>
          <w:p w:rsidR="00AF7010" w:rsidRPr="00AF7010" w:rsidRDefault="00AF7010" w:rsidP="00FC0B7D">
            <w:pPr>
              <w:shd w:val="clear" w:color="auto" w:fill="FFFFFF"/>
              <w:jc w:val="center"/>
              <w:rPr>
                <w:sz w:val="24"/>
              </w:rPr>
            </w:pPr>
            <w:r w:rsidRPr="00AF7010">
              <w:rPr>
                <w:sz w:val="24"/>
              </w:rPr>
              <w:t xml:space="preserve">МКУ «Управление образования», </w:t>
            </w:r>
          </w:p>
          <w:p w:rsidR="00AF7010" w:rsidRPr="00AF7010" w:rsidRDefault="00AF7010" w:rsidP="00FC0B7D">
            <w:pPr>
              <w:shd w:val="clear" w:color="auto" w:fill="FFFFFF"/>
              <w:jc w:val="center"/>
              <w:rPr>
                <w:sz w:val="24"/>
              </w:rPr>
            </w:pPr>
            <w:r w:rsidRPr="00AF7010">
              <w:rPr>
                <w:sz w:val="24"/>
              </w:rPr>
              <w:t>МБУ «Комбинат благоустройства»</w:t>
            </w:r>
          </w:p>
        </w:tc>
      </w:tr>
      <w:tr w:rsidR="00AF7010" w:rsidRPr="00DE2486" w:rsidTr="00FC0B7D">
        <w:trPr>
          <w:trHeight w:val="586"/>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2.25</w:t>
            </w:r>
          </w:p>
        </w:tc>
        <w:tc>
          <w:tcPr>
            <w:tcW w:w="9374" w:type="dxa"/>
            <w:shd w:val="clear" w:color="auto" w:fill="FFFFFF"/>
            <w:vAlign w:val="center"/>
          </w:tcPr>
          <w:p w:rsidR="00AF7010" w:rsidRPr="00AF7010" w:rsidRDefault="00AF7010" w:rsidP="00FC0B7D">
            <w:pPr>
              <w:shd w:val="clear" w:color="auto" w:fill="FFFFFF"/>
              <w:jc w:val="both"/>
              <w:rPr>
                <w:sz w:val="24"/>
              </w:rPr>
            </w:pPr>
            <w:r w:rsidRPr="00AF7010">
              <w:rPr>
                <w:sz w:val="24"/>
              </w:rPr>
              <w:t xml:space="preserve">Провести ревизию гидротехнических сооружений с предоставлением копии акта в МКУ «Управление ГОЧС и </w:t>
            </w:r>
            <w:proofErr w:type="gramStart"/>
            <w:r w:rsidRPr="00AF7010">
              <w:rPr>
                <w:sz w:val="24"/>
              </w:rPr>
              <w:t>режима</w:t>
            </w:r>
            <w:proofErr w:type="gramEnd"/>
            <w:r w:rsidRPr="00AF7010">
              <w:rPr>
                <w:sz w:val="24"/>
              </w:rPr>
              <w:t xml:space="preserve"> ЗАТО Железногорск»</w:t>
            </w:r>
          </w:p>
        </w:tc>
        <w:tc>
          <w:tcPr>
            <w:tcW w:w="1277" w:type="dxa"/>
            <w:shd w:val="clear" w:color="auto" w:fill="FFFFFF"/>
            <w:vAlign w:val="center"/>
          </w:tcPr>
          <w:p w:rsidR="00AF7010" w:rsidRPr="00AF7010" w:rsidRDefault="00AF7010" w:rsidP="00FC0B7D">
            <w:pPr>
              <w:shd w:val="clear" w:color="auto" w:fill="FFFFFF"/>
              <w:jc w:val="center"/>
              <w:rPr>
                <w:sz w:val="24"/>
              </w:rPr>
            </w:pPr>
            <w:r w:rsidRPr="00AF7010">
              <w:rPr>
                <w:sz w:val="24"/>
                <w:lang w:val="en-US"/>
              </w:rPr>
              <w:t>29.03.2019</w:t>
            </w:r>
          </w:p>
        </w:tc>
        <w:tc>
          <w:tcPr>
            <w:tcW w:w="4537" w:type="dxa"/>
            <w:shd w:val="clear" w:color="auto" w:fill="FFFFFF"/>
            <w:vAlign w:val="center"/>
          </w:tcPr>
          <w:p w:rsidR="00AF7010" w:rsidRPr="00AF7010" w:rsidRDefault="00AF7010" w:rsidP="00FC0B7D">
            <w:pPr>
              <w:shd w:val="clear" w:color="auto" w:fill="FFFFFF"/>
              <w:jc w:val="center"/>
              <w:rPr>
                <w:sz w:val="24"/>
              </w:rPr>
            </w:pPr>
            <w:r w:rsidRPr="00AF7010">
              <w:rPr>
                <w:sz w:val="24"/>
              </w:rPr>
              <w:t xml:space="preserve">МКУ «УИК», </w:t>
            </w:r>
          </w:p>
          <w:p w:rsidR="00AF7010" w:rsidRPr="00AF7010" w:rsidRDefault="00AF7010" w:rsidP="00FC0B7D">
            <w:pPr>
              <w:shd w:val="clear" w:color="auto" w:fill="FFFFFF"/>
              <w:jc w:val="center"/>
              <w:rPr>
                <w:sz w:val="24"/>
              </w:rPr>
            </w:pPr>
            <w:r w:rsidRPr="00AF7010">
              <w:rPr>
                <w:sz w:val="24"/>
              </w:rPr>
              <w:t xml:space="preserve">МП «ЖКХ», ФЯО ФГУП «ГХК» </w:t>
            </w:r>
          </w:p>
        </w:tc>
      </w:tr>
      <w:tr w:rsidR="00AF7010" w:rsidRPr="006833C5" w:rsidTr="00FC0B7D">
        <w:trPr>
          <w:trHeight w:val="576"/>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2.26</w:t>
            </w:r>
          </w:p>
        </w:tc>
        <w:tc>
          <w:tcPr>
            <w:tcW w:w="9374" w:type="dxa"/>
            <w:shd w:val="clear" w:color="auto" w:fill="FFFFFF"/>
            <w:vAlign w:val="center"/>
          </w:tcPr>
          <w:p w:rsidR="00AF7010" w:rsidRPr="00AF7010" w:rsidRDefault="00AF7010" w:rsidP="00FC0B7D">
            <w:pPr>
              <w:shd w:val="clear" w:color="auto" w:fill="FFFFFF"/>
              <w:jc w:val="both"/>
              <w:rPr>
                <w:sz w:val="24"/>
              </w:rPr>
            </w:pPr>
            <w:r w:rsidRPr="00AF7010">
              <w:rPr>
                <w:sz w:val="24"/>
              </w:rPr>
              <w:t xml:space="preserve">Подготовить графики сброса воды из Кантатского водохранилища, оз. в пос. Подгорный, согласовать его с МКУ «Управление ГОЧС и </w:t>
            </w:r>
            <w:proofErr w:type="gramStart"/>
            <w:r w:rsidRPr="00AF7010">
              <w:rPr>
                <w:sz w:val="24"/>
              </w:rPr>
              <w:t>режима</w:t>
            </w:r>
            <w:proofErr w:type="gramEnd"/>
            <w:r w:rsidRPr="00AF7010">
              <w:rPr>
                <w:sz w:val="24"/>
              </w:rPr>
              <w:t xml:space="preserve"> ЗАТО Железногорск». Обеспечить работы по его исполнению</w:t>
            </w:r>
          </w:p>
        </w:tc>
        <w:tc>
          <w:tcPr>
            <w:tcW w:w="1277" w:type="dxa"/>
            <w:shd w:val="clear" w:color="auto" w:fill="FFFFFF"/>
            <w:vAlign w:val="center"/>
          </w:tcPr>
          <w:p w:rsidR="00AF7010" w:rsidRPr="00AF7010" w:rsidRDefault="00AF7010" w:rsidP="00FC0B7D">
            <w:pPr>
              <w:shd w:val="clear" w:color="auto" w:fill="FFFFFF"/>
              <w:jc w:val="center"/>
              <w:rPr>
                <w:sz w:val="24"/>
              </w:rPr>
            </w:pPr>
            <w:r w:rsidRPr="00AF7010">
              <w:rPr>
                <w:sz w:val="24"/>
                <w:lang w:val="en-US"/>
              </w:rPr>
              <w:t>29.03.2019</w:t>
            </w:r>
          </w:p>
        </w:tc>
        <w:tc>
          <w:tcPr>
            <w:tcW w:w="4537" w:type="dxa"/>
            <w:shd w:val="clear" w:color="auto" w:fill="FFFFFF"/>
            <w:vAlign w:val="center"/>
          </w:tcPr>
          <w:p w:rsidR="00AF7010" w:rsidRPr="00AF7010" w:rsidRDefault="00AF7010" w:rsidP="00FC0B7D">
            <w:pPr>
              <w:shd w:val="clear" w:color="auto" w:fill="FFFFFF"/>
              <w:jc w:val="center"/>
              <w:rPr>
                <w:sz w:val="24"/>
              </w:rPr>
            </w:pPr>
            <w:r w:rsidRPr="00AF7010">
              <w:rPr>
                <w:sz w:val="24"/>
              </w:rPr>
              <w:t xml:space="preserve">МКУ «УИК», </w:t>
            </w:r>
          </w:p>
          <w:p w:rsidR="00AF7010" w:rsidRPr="00AF7010" w:rsidRDefault="00AF7010" w:rsidP="00FC0B7D">
            <w:pPr>
              <w:shd w:val="clear" w:color="auto" w:fill="FFFFFF"/>
              <w:jc w:val="center"/>
              <w:rPr>
                <w:sz w:val="24"/>
              </w:rPr>
            </w:pPr>
            <w:r w:rsidRPr="00AF7010">
              <w:rPr>
                <w:sz w:val="24"/>
              </w:rPr>
              <w:t>МП «ЖКХ»</w:t>
            </w:r>
          </w:p>
        </w:tc>
      </w:tr>
      <w:tr w:rsidR="00AF7010" w:rsidRPr="006D5E32" w:rsidTr="00FC0B7D">
        <w:trPr>
          <w:trHeight w:val="708"/>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2.27</w:t>
            </w:r>
          </w:p>
        </w:tc>
        <w:tc>
          <w:tcPr>
            <w:tcW w:w="9374" w:type="dxa"/>
            <w:shd w:val="clear" w:color="auto" w:fill="FFFFFF"/>
            <w:vAlign w:val="center"/>
          </w:tcPr>
          <w:p w:rsidR="00AF7010" w:rsidRPr="00AF7010" w:rsidRDefault="00AF7010" w:rsidP="00FC0B7D">
            <w:pPr>
              <w:shd w:val="clear" w:color="auto" w:fill="FFFFFF"/>
              <w:jc w:val="both"/>
              <w:rPr>
                <w:sz w:val="24"/>
              </w:rPr>
            </w:pPr>
            <w:r w:rsidRPr="00AF7010">
              <w:rPr>
                <w:sz w:val="24"/>
              </w:rPr>
              <w:t xml:space="preserve">Провести дополнительный инструктаж эксплуатационного и сменного персонала, усилить дежурство </w:t>
            </w:r>
            <w:r w:rsidRPr="00AF7010">
              <w:rPr>
                <w:bCs/>
                <w:sz w:val="24"/>
              </w:rPr>
              <w:t xml:space="preserve">на </w:t>
            </w:r>
            <w:r w:rsidRPr="00AF7010">
              <w:rPr>
                <w:sz w:val="24"/>
              </w:rPr>
              <w:t>период прохождения паводковых вод, обеспечить необходимый запас инструментов и материалов</w:t>
            </w:r>
          </w:p>
        </w:tc>
        <w:tc>
          <w:tcPr>
            <w:tcW w:w="1277" w:type="dxa"/>
            <w:shd w:val="clear" w:color="auto" w:fill="FFFFFF"/>
            <w:vAlign w:val="center"/>
          </w:tcPr>
          <w:p w:rsidR="00AF7010" w:rsidRPr="00AF7010" w:rsidRDefault="00AF7010" w:rsidP="00FC0B7D">
            <w:pPr>
              <w:shd w:val="clear" w:color="auto" w:fill="FFFFFF"/>
              <w:jc w:val="center"/>
              <w:rPr>
                <w:sz w:val="24"/>
              </w:rPr>
            </w:pPr>
            <w:r w:rsidRPr="00AF7010">
              <w:rPr>
                <w:sz w:val="24"/>
              </w:rPr>
              <w:t>апрель-май</w:t>
            </w:r>
          </w:p>
        </w:tc>
        <w:tc>
          <w:tcPr>
            <w:tcW w:w="4537" w:type="dxa"/>
            <w:shd w:val="clear" w:color="auto" w:fill="FFFFFF"/>
            <w:vAlign w:val="center"/>
          </w:tcPr>
          <w:p w:rsidR="00AF7010" w:rsidRPr="00AF7010" w:rsidRDefault="00AF7010" w:rsidP="00FC0B7D">
            <w:pPr>
              <w:shd w:val="clear" w:color="auto" w:fill="FFFFFF"/>
              <w:jc w:val="center"/>
              <w:rPr>
                <w:sz w:val="24"/>
              </w:rPr>
            </w:pPr>
            <w:r w:rsidRPr="00AF7010">
              <w:rPr>
                <w:sz w:val="24"/>
              </w:rPr>
              <w:t>Руководители предприятий и организаций</w:t>
            </w:r>
          </w:p>
        </w:tc>
      </w:tr>
      <w:tr w:rsidR="00AF7010" w:rsidRPr="006D5E32" w:rsidTr="00FC0B7D">
        <w:trPr>
          <w:trHeight w:val="61"/>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2.28</w:t>
            </w:r>
          </w:p>
        </w:tc>
        <w:tc>
          <w:tcPr>
            <w:tcW w:w="9374" w:type="dxa"/>
            <w:shd w:val="clear" w:color="auto" w:fill="FFFFFF"/>
            <w:vAlign w:val="center"/>
          </w:tcPr>
          <w:p w:rsidR="00AF7010" w:rsidRPr="00AF7010" w:rsidRDefault="00AF7010" w:rsidP="00FC0B7D">
            <w:pPr>
              <w:shd w:val="clear" w:color="auto" w:fill="FFFFFF"/>
              <w:jc w:val="both"/>
              <w:rPr>
                <w:sz w:val="24"/>
              </w:rPr>
            </w:pPr>
            <w:r w:rsidRPr="00AF7010">
              <w:rPr>
                <w:sz w:val="24"/>
              </w:rPr>
              <w:t>Провести очистку русла р. Тартат для пропуска паводковых вод, при необходимости провести укрепление берегов, подверженных размытию. Ввести контроль состояния водопропускной трубы моста через р. Тартат. При необходимости организовать работы по очистке и восстановлению трубы</w:t>
            </w:r>
          </w:p>
        </w:tc>
        <w:tc>
          <w:tcPr>
            <w:tcW w:w="1277" w:type="dxa"/>
            <w:shd w:val="clear" w:color="auto" w:fill="FFFFFF"/>
            <w:vAlign w:val="center"/>
          </w:tcPr>
          <w:p w:rsidR="00AF7010" w:rsidRPr="00AF7010" w:rsidRDefault="00AF7010" w:rsidP="00FC0B7D">
            <w:pPr>
              <w:shd w:val="clear" w:color="auto" w:fill="FFFFFF"/>
              <w:jc w:val="center"/>
              <w:rPr>
                <w:sz w:val="24"/>
              </w:rPr>
            </w:pPr>
            <w:r w:rsidRPr="00AF7010">
              <w:rPr>
                <w:sz w:val="24"/>
              </w:rPr>
              <w:t>апрель-май</w:t>
            </w:r>
          </w:p>
        </w:tc>
        <w:tc>
          <w:tcPr>
            <w:tcW w:w="4537" w:type="dxa"/>
            <w:shd w:val="clear" w:color="auto" w:fill="FFFFFF"/>
            <w:vAlign w:val="center"/>
          </w:tcPr>
          <w:p w:rsidR="00AF7010" w:rsidRPr="00AF7010" w:rsidRDefault="00AF7010" w:rsidP="00FC0B7D">
            <w:pPr>
              <w:shd w:val="clear" w:color="auto" w:fill="FFFFFF"/>
              <w:jc w:val="center"/>
              <w:rPr>
                <w:sz w:val="24"/>
              </w:rPr>
            </w:pPr>
            <w:r w:rsidRPr="00AF7010">
              <w:rPr>
                <w:sz w:val="24"/>
              </w:rPr>
              <w:t>ОАО «Краспан», садовые кооперативы № 9, 10, 20, 22, 25, 32, 36, 39</w:t>
            </w:r>
            <w:r w:rsidRPr="00AF7010">
              <w:rPr>
                <w:color w:val="FF0000"/>
                <w:sz w:val="24"/>
              </w:rPr>
              <w:t xml:space="preserve"> </w:t>
            </w:r>
          </w:p>
        </w:tc>
      </w:tr>
      <w:tr w:rsidR="00AF7010" w:rsidRPr="006D5E32" w:rsidTr="00FC0B7D">
        <w:trPr>
          <w:trHeight w:val="59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2.29</w:t>
            </w:r>
          </w:p>
        </w:tc>
        <w:tc>
          <w:tcPr>
            <w:tcW w:w="9374" w:type="dxa"/>
            <w:shd w:val="clear" w:color="auto" w:fill="FFFFFF"/>
            <w:vAlign w:val="center"/>
          </w:tcPr>
          <w:p w:rsidR="00AF7010" w:rsidRPr="00AF7010" w:rsidRDefault="00AF7010" w:rsidP="00FC0B7D">
            <w:pPr>
              <w:shd w:val="clear" w:color="auto" w:fill="FFFFFF"/>
              <w:jc w:val="both"/>
              <w:rPr>
                <w:sz w:val="24"/>
              </w:rPr>
            </w:pPr>
            <w:r w:rsidRPr="00AF7010">
              <w:rPr>
                <w:sz w:val="24"/>
              </w:rPr>
              <w:t>Установить водомерные линейки, обеспечить работу водомерных постов стационарного наблюдения за уровнем воды в озерах города, пос. Новый Путь, пос. Подгорный</w:t>
            </w:r>
          </w:p>
        </w:tc>
        <w:tc>
          <w:tcPr>
            <w:tcW w:w="1277" w:type="dxa"/>
            <w:shd w:val="clear" w:color="auto" w:fill="FFFFFF"/>
            <w:vAlign w:val="center"/>
          </w:tcPr>
          <w:p w:rsidR="00AF7010" w:rsidRPr="00AF7010" w:rsidRDefault="00AF7010" w:rsidP="00FC0B7D">
            <w:pPr>
              <w:shd w:val="clear" w:color="auto" w:fill="FFFFFF"/>
              <w:jc w:val="center"/>
              <w:rPr>
                <w:sz w:val="24"/>
              </w:rPr>
            </w:pPr>
            <w:r w:rsidRPr="00AF7010">
              <w:rPr>
                <w:sz w:val="24"/>
              </w:rPr>
              <w:t>весь период паводков</w:t>
            </w:r>
          </w:p>
        </w:tc>
        <w:tc>
          <w:tcPr>
            <w:tcW w:w="4537" w:type="dxa"/>
            <w:shd w:val="clear" w:color="auto" w:fill="FFFFFF"/>
            <w:vAlign w:val="center"/>
          </w:tcPr>
          <w:p w:rsidR="00AF7010" w:rsidRPr="00AF7010" w:rsidRDefault="00AF7010" w:rsidP="00FC0B7D">
            <w:pPr>
              <w:shd w:val="clear" w:color="auto" w:fill="FFFFFF"/>
              <w:jc w:val="center"/>
              <w:rPr>
                <w:sz w:val="24"/>
              </w:rPr>
            </w:pPr>
            <w:r w:rsidRPr="00AF7010">
              <w:rPr>
                <w:sz w:val="24"/>
              </w:rPr>
              <w:t xml:space="preserve">МКУ «УИК», </w:t>
            </w:r>
          </w:p>
          <w:p w:rsidR="00AF7010" w:rsidRPr="00AF7010" w:rsidRDefault="00AF7010" w:rsidP="00FC0B7D">
            <w:pPr>
              <w:shd w:val="clear" w:color="auto" w:fill="FFFFFF"/>
              <w:jc w:val="center"/>
              <w:rPr>
                <w:sz w:val="24"/>
              </w:rPr>
            </w:pPr>
            <w:r w:rsidRPr="00AF7010">
              <w:rPr>
                <w:sz w:val="24"/>
              </w:rPr>
              <w:t>МП «ЖКХ»</w:t>
            </w:r>
          </w:p>
        </w:tc>
      </w:tr>
      <w:tr w:rsidR="00AF7010" w:rsidRPr="006D5E32" w:rsidTr="00FC0B7D">
        <w:trPr>
          <w:trHeight w:val="59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2.30</w:t>
            </w:r>
          </w:p>
        </w:tc>
        <w:tc>
          <w:tcPr>
            <w:tcW w:w="9374" w:type="dxa"/>
            <w:shd w:val="clear" w:color="auto" w:fill="FFFFFF"/>
            <w:vAlign w:val="center"/>
          </w:tcPr>
          <w:p w:rsidR="00AF7010" w:rsidRPr="00AF7010" w:rsidRDefault="00AF7010" w:rsidP="00FC0B7D">
            <w:pPr>
              <w:shd w:val="clear" w:color="auto" w:fill="FFFFFF"/>
              <w:jc w:val="both"/>
              <w:rPr>
                <w:sz w:val="24"/>
              </w:rPr>
            </w:pPr>
            <w:r w:rsidRPr="00AF7010">
              <w:rPr>
                <w:bCs/>
                <w:sz w:val="24"/>
              </w:rPr>
              <w:t>Поддерживать</w:t>
            </w:r>
            <w:r w:rsidRPr="00AF7010">
              <w:rPr>
                <w:sz w:val="24"/>
              </w:rPr>
              <w:t xml:space="preserve"> плавсредства предприятий </w:t>
            </w:r>
            <w:r w:rsidRPr="00AF7010">
              <w:rPr>
                <w:bCs/>
                <w:sz w:val="24"/>
              </w:rPr>
              <w:t xml:space="preserve">в </w:t>
            </w:r>
            <w:r w:rsidRPr="00AF7010">
              <w:rPr>
                <w:sz w:val="24"/>
              </w:rPr>
              <w:t>постоянной готовности к проведению эвакуационных мероприятий на городском озере, пос. Додоново, д. Шивера</w:t>
            </w:r>
          </w:p>
        </w:tc>
        <w:tc>
          <w:tcPr>
            <w:tcW w:w="1277" w:type="dxa"/>
            <w:shd w:val="clear" w:color="auto" w:fill="FFFFFF"/>
            <w:vAlign w:val="center"/>
          </w:tcPr>
          <w:p w:rsidR="00AF7010" w:rsidRPr="00AF7010" w:rsidRDefault="00AF7010" w:rsidP="00FC0B7D">
            <w:pPr>
              <w:shd w:val="clear" w:color="auto" w:fill="FFFFFF"/>
              <w:jc w:val="center"/>
              <w:rPr>
                <w:sz w:val="24"/>
              </w:rPr>
            </w:pPr>
            <w:r w:rsidRPr="00AF7010">
              <w:rPr>
                <w:sz w:val="24"/>
              </w:rPr>
              <w:t>весь период паводков</w:t>
            </w:r>
          </w:p>
        </w:tc>
        <w:tc>
          <w:tcPr>
            <w:tcW w:w="4537" w:type="dxa"/>
            <w:shd w:val="clear" w:color="auto" w:fill="FFFFFF"/>
            <w:vAlign w:val="center"/>
          </w:tcPr>
          <w:p w:rsidR="00AF7010" w:rsidRPr="00AF7010" w:rsidRDefault="00AF7010" w:rsidP="00FC0B7D">
            <w:pPr>
              <w:shd w:val="clear" w:color="auto" w:fill="FFFFFF"/>
              <w:jc w:val="center"/>
              <w:rPr>
                <w:sz w:val="24"/>
              </w:rPr>
            </w:pPr>
            <w:r w:rsidRPr="00AF7010">
              <w:rPr>
                <w:sz w:val="24"/>
              </w:rPr>
              <w:t xml:space="preserve">МКУ «Управление ГОЧС и </w:t>
            </w:r>
            <w:proofErr w:type="gramStart"/>
            <w:r w:rsidRPr="00AF7010">
              <w:rPr>
                <w:sz w:val="24"/>
              </w:rPr>
              <w:t>режима</w:t>
            </w:r>
            <w:proofErr w:type="gramEnd"/>
            <w:r w:rsidRPr="00AF7010">
              <w:rPr>
                <w:sz w:val="24"/>
              </w:rPr>
              <w:t xml:space="preserve"> ЗАТО Железногорск», ФЯО ФГУП «ГХК»</w:t>
            </w:r>
          </w:p>
        </w:tc>
      </w:tr>
    </w:tbl>
    <w:p w:rsidR="00AF7010" w:rsidRDefault="00AF7010" w:rsidP="00AF7010"/>
    <w:tbl>
      <w:tblPr>
        <w:tblW w:w="1573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9376"/>
        <w:gridCol w:w="1276"/>
        <w:gridCol w:w="4536"/>
      </w:tblGrid>
      <w:tr w:rsidR="00AF7010" w:rsidRPr="006D5E32" w:rsidTr="00FC0B7D">
        <w:trPr>
          <w:trHeight w:val="66"/>
        </w:trPr>
        <w:tc>
          <w:tcPr>
            <w:tcW w:w="547" w:type="dxa"/>
            <w:shd w:val="clear" w:color="auto" w:fill="FFFFFF"/>
            <w:vAlign w:val="center"/>
          </w:tcPr>
          <w:p w:rsidR="00AF7010" w:rsidRPr="006D5E32" w:rsidRDefault="00AF7010" w:rsidP="00FC0B7D">
            <w:pPr>
              <w:shd w:val="clear" w:color="auto" w:fill="FFFFFF"/>
              <w:jc w:val="center"/>
              <w:rPr>
                <w:sz w:val="12"/>
                <w:szCs w:val="12"/>
              </w:rPr>
            </w:pPr>
            <w:r>
              <w:lastRenderedPageBreak/>
              <w:br w:type="page"/>
            </w:r>
            <w:r>
              <w:br w:type="page"/>
            </w:r>
            <w:r>
              <w:br w:type="page"/>
            </w:r>
            <w:r>
              <w:br w:type="page"/>
            </w:r>
            <w:r>
              <w:br w:type="page"/>
            </w:r>
            <w:r>
              <w:br w:type="page"/>
            </w:r>
            <w:r>
              <w:br w:type="page"/>
            </w:r>
            <w:r>
              <w:br w:type="page"/>
            </w:r>
            <w:r>
              <w:br w:type="page"/>
            </w:r>
            <w:r>
              <w:br w:type="page"/>
            </w:r>
            <w:r>
              <w:br w:type="page"/>
            </w:r>
            <w:r w:rsidRPr="006D5E32">
              <w:br w:type="page"/>
            </w:r>
            <w:r w:rsidRPr="006D5E32">
              <w:br w:type="page"/>
            </w:r>
            <w:r w:rsidRPr="006D5E32">
              <w:br w:type="page"/>
            </w:r>
            <w:r w:rsidRPr="006D5E32">
              <w:br w:type="page"/>
            </w:r>
            <w:r w:rsidRPr="006D5E32">
              <w:br w:type="page"/>
            </w:r>
            <w:r w:rsidRPr="006D5E32">
              <w:rPr>
                <w:sz w:val="12"/>
                <w:szCs w:val="12"/>
              </w:rPr>
              <w:br w:type="page"/>
              <w:t>1</w:t>
            </w:r>
          </w:p>
        </w:tc>
        <w:tc>
          <w:tcPr>
            <w:tcW w:w="9376"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2</w:t>
            </w:r>
          </w:p>
        </w:tc>
        <w:tc>
          <w:tcPr>
            <w:tcW w:w="1276"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3</w:t>
            </w:r>
          </w:p>
        </w:tc>
        <w:tc>
          <w:tcPr>
            <w:tcW w:w="4536"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4</w:t>
            </w:r>
          </w:p>
        </w:tc>
      </w:tr>
      <w:tr w:rsidR="00AF7010" w:rsidRPr="00AF7010" w:rsidTr="00FC0B7D">
        <w:trPr>
          <w:trHeight w:val="157"/>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2.31</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 xml:space="preserve">Вести постоянный </w:t>
            </w:r>
            <w:proofErr w:type="gramStart"/>
            <w:r w:rsidRPr="00AF7010">
              <w:rPr>
                <w:sz w:val="24"/>
              </w:rPr>
              <w:t>контроль за</w:t>
            </w:r>
            <w:proofErr w:type="gramEnd"/>
            <w:r w:rsidRPr="00AF7010">
              <w:rPr>
                <w:sz w:val="24"/>
              </w:rPr>
              <w:t xml:space="preserve"> состоянием зданий, сооружений, дорог, тротуаров и мест раскопок. При повреждениях производить работы по восстановлению, в местах просадки своевременно производить подсыпку талым грунтом и гравием. Подготовить необходимый запас инертных материалов, соответствующую технику</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Управляющие организации, ТСЖ, МБУ «Комбинат благоустройства», МП «ЖКХ», МКУ «УКС», МП «Гортеплоэнерго», ФГУП «ГВСУ №9», руководители предприятий и организаций</w:t>
            </w:r>
          </w:p>
        </w:tc>
      </w:tr>
      <w:tr w:rsidR="00AF7010" w:rsidRPr="00AF7010" w:rsidTr="00FC0B7D">
        <w:trPr>
          <w:trHeight w:val="637"/>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lang w:val="en-US"/>
              </w:rPr>
              <w:t>2.3</w:t>
            </w:r>
            <w:r w:rsidRPr="00AF7010">
              <w:rPr>
                <w:sz w:val="24"/>
              </w:rPr>
              <w:t>2</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Усилить контроль качества бактериологических анализов воды по скважинам и контрольным точкам в городе и поселках</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МП «Гортеплоэнерго»</w:t>
            </w:r>
          </w:p>
        </w:tc>
      </w:tr>
      <w:tr w:rsidR="00AF7010" w:rsidRPr="00AF7010" w:rsidTr="00FC0B7D">
        <w:trPr>
          <w:trHeight w:val="637"/>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lang w:val="en-US"/>
              </w:rPr>
              <w:t>2.3</w:t>
            </w:r>
            <w:r w:rsidRPr="00AF7010">
              <w:rPr>
                <w:sz w:val="24"/>
              </w:rPr>
              <w:t>3</w:t>
            </w:r>
          </w:p>
        </w:tc>
        <w:tc>
          <w:tcPr>
            <w:tcW w:w="9376" w:type="dxa"/>
            <w:shd w:val="clear" w:color="auto" w:fill="FFFFFF"/>
            <w:vAlign w:val="center"/>
          </w:tcPr>
          <w:p w:rsidR="00AF7010" w:rsidRPr="00AF7010" w:rsidRDefault="00AF7010" w:rsidP="00FC0B7D">
            <w:pPr>
              <w:shd w:val="clear" w:color="auto" w:fill="FFFFFF"/>
              <w:jc w:val="both"/>
              <w:rPr>
                <w:sz w:val="24"/>
              </w:rPr>
            </w:pPr>
            <w:proofErr w:type="gramStart"/>
            <w:r w:rsidRPr="00AF7010">
              <w:rPr>
                <w:sz w:val="24"/>
              </w:rPr>
              <w:t>Вести постоянный контроль за трансформаторными подстанциями, расположенных в местах, подверженных подтоплению талыми водами</w:t>
            </w:r>
            <w:proofErr w:type="gramEnd"/>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Железногорский филиал АО «Красэко»,</w:t>
            </w:r>
          </w:p>
          <w:p w:rsidR="00AF7010" w:rsidRPr="00AF7010" w:rsidRDefault="00AF7010" w:rsidP="00FC0B7D">
            <w:pPr>
              <w:shd w:val="clear" w:color="auto" w:fill="FFFFFF"/>
              <w:jc w:val="center"/>
              <w:rPr>
                <w:sz w:val="24"/>
              </w:rPr>
            </w:pPr>
            <w:r w:rsidRPr="00AF7010">
              <w:rPr>
                <w:sz w:val="24"/>
              </w:rPr>
              <w:t>МП «Горэлектросеть»</w:t>
            </w:r>
          </w:p>
        </w:tc>
      </w:tr>
      <w:tr w:rsidR="00AF7010" w:rsidRPr="00AF7010" w:rsidTr="00FC0B7D">
        <w:trPr>
          <w:trHeight w:val="59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lang w:val="en-US"/>
              </w:rPr>
              <w:t>2.3</w:t>
            </w:r>
            <w:r w:rsidRPr="00AF7010">
              <w:rPr>
                <w:sz w:val="24"/>
              </w:rPr>
              <w:t>4</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 xml:space="preserve">Вести постоянный </w:t>
            </w:r>
            <w:proofErr w:type="gramStart"/>
            <w:r w:rsidRPr="00AF7010">
              <w:rPr>
                <w:sz w:val="24"/>
              </w:rPr>
              <w:t>контроль за</w:t>
            </w:r>
            <w:proofErr w:type="gramEnd"/>
            <w:r w:rsidRPr="00AF7010">
              <w:rPr>
                <w:sz w:val="24"/>
              </w:rPr>
              <w:t xml:space="preserve"> состоянием ливневой канализации, пропуском паводковых вод в районе ул. Восточная 19-23, пр-т Курчатова 2,28,70, ул. Южная 39, выпуска на пл. Победы, ручьев на территории городского кладбища, в гаражных кооперативах №5, №27, в районе ул. Ленина 69, ул. Восточная 26а, Горького 38а, мкрн. Лукаши. При необходимости производить откачку воды, ремонт, очистку и другие необходимые мероприятия</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Управляющие организации, ТСЖ, МБУ «Комбинат благоустройства»</w:t>
            </w:r>
          </w:p>
        </w:tc>
      </w:tr>
      <w:tr w:rsidR="00AF7010" w:rsidRPr="00AF7010" w:rsidTr="00FC0B7D">
        <w:trPr>
          <w:trHeight w:val="59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2.35</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 xml:space="preserve">Организовать дежурство на ручье Байкал по ул. </w:t>
            </w:r>
            <w:proofErr w:type="gramStart"/>
            <w:r w:rsidRPr="00AF7010">
              <w:rPr>
                <w:sz w:val="24"/>
              </w:rPr>
              <w:t>Школьной</w:t>
            </w:r>
            <w:proofErr w:type="gramEnd"/>
            <w:r w:rsidRPr="00AF7010">
              <w:rPr>
                <w:sz w:val="24"/>
              </w:rPr>
              <w:t>, у входа в закрытую часть ручья</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МБУ «Комбинат благоустройства»</w:t>
            </w:r>
          </w:p>
        </w:tc>
      </w:tr>
      <w:tr w:rsidR="00AF7010" w:rsidRPr="00AF7010" w:rsidTr="00FC0B7D">
        <w:trPr>
          <w:trHeight w:val="59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2.36</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Усилить контроль за тепловыми сетями 2</w:t>
            </w:r>
            <w:r w:rsidRPr="00AF7010">
              <w:rPr>
                <w:sz w:val="24"/>
                <w:lang w:val="en-US"/>
              </w:rPr>
              <w:t>d</w:t>
            </w:r>
            <w:r w:rsidRPr="00AF7010">
              <w:rPr>
                <w:sz w:val="24"/>
                <w:vertAlign w:val="subscript"/>
              </w:rPr>
              <w:t>У</w:t>
            </w:r>
            <w:r w:rsidRPr="00AF7010">
              <w:rPr>
                <w:sz w:val="24"/>
              </w:rPr>
              <w:t xml:space="preserve"> 700 мм, </w:t>
            </w:r>
            <w:r w:rsidRPr="00AF7010">
              <w:rPr>
                <w:sz w:val="24"/>
                <w:lang w:val="en-US"/>
              </w:rPr>
              <w:t>d</w:t>
            </w:r>
            <w:r w:rsidRPr="00AF7010">
              <w:rPr>
                <w:sz w:val="24"/>
                <w:vertAlign w:val="subscript"/>
              </w:rPr>
              <w:t>у</w:t>
            </w:r>
            <w:r w:rsidRPr="00AF7010">
              <w:rPr>
                <w:sz w:val="24"/>
              </w:rPr>
              <w:t xml:space="preserve"> 1000 мм на участке ТП</w:t>
            </w:r>
            <w:proofErr w:type="gramStart"/>
            <w:r w:rsidRPr="00AF7010">
              <w:rPr>
                <w:sz w:val="24"/>
              </w:rPr>
              <w:t>4</w:t>
            </w:r>
            <w:proofErr w:type="gramEnd"/>
            <w:r w:rsidRPr="00AF7010">
              <w:rPr>
                <w:sz w:val="24"/>
              </w:rPr>
              <w:t xml:space="preserve"> – ТП6 – ТП7, ТК5 – ТК7 по ул. Поселковая, за теплосетью, водоводами и напорными канализационными коллекторами в пойме р. Кантат.</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МП «Гортеплоэнерго»</w:t>
            </w:r>
          </w:p>
        </w:tc>
      </w:tr>
      <w:tr w:rsidR="00AF7010" w:rsidRPr="00AF7010" w:rsidTr="00FC0B7D">
        <w:trPr>
          <w:trHeight w:val="59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2.37</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 xml:space="preserve">Взять на контроль и обеспечить своевременную ликвидацию мест затопления в </w:t>
            </w:r>
            <w:proofErr w:type="gramStart"/>
            <w:r w:rsidRPr="00AF7010">
              <w:rPr>
                <w:sz w:val="24"/>
              </w:rPr>
              <w:t>поселках</w:t>
            </w:r>
            <w:proofErr w:type="gramEnd"/>
            <w:r w:rsidRPr="00AF7010">
              <w:rPr>
                <w:sz w:val="24"/>
              </w:rPr>
              <w:t xml:space="preserve"> ЗАТО Железногорск (д. Шивера, пос. Тартат, пос. Додоново, мкрн. Первомайский, мкрн. Заозерный): ул. Путейская, ул. Вокзальная, ул. Новая, перекрестков ул</w:t>
            </w:r>
            <w:proofErr w:type="gramStart"/>
            <w:r w:rsidRPr="00AF7010">
              <w:rPr>
                <w:sz w:val="24"/>
              </w:rPr>
              <w:t>.Т</w:t>
            </w:r>
            <w:proofErr w:type="gramEnd"/>
            <w:r w:rsidRPr="00AF7010">
              <w:rPr>
                <w:sz w:val="24"/>
              </w:rPr>
              <w:t>аежная - ул.Щетинкина,  ул.Щетинкина - ул. Белорусская, ул.Таежная - ул.Челюскинцев, ул.Челюскинцев - ул.Ровная, ул.Южная – ул. Трудовая, ул. 40 лет Октября, ул. Вокзальная, ул. Майская, ул. Полевая, территории кондитерской фабрики</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 xml:space="preserve">МКУ «Управление ГОЧС и </w:t>
            </w:r>
            <w:proofErr w:type="gramStart"/>
            <w:r w:rsidRPr="00AF7010">
              <w:rPr>
                <w:sz w:val="24"/>
              </w:rPr>
              <w:t>режима</w:t>
            </w:r>
            <w:proofErr w:type="gramEnd"/>
            <w:r w:rsidRPr="00AF7010">
              <w:rPr>
                <w:sz w:val="24"/>
              </w:rPr>
              <w:t xml:space="preserve"> ЗАТО Железногорск»,</w:t>
            </w:r>
          </w:p>
          <w:p w:rsidR="00AF7010" w:rsidRPr="00AF7010" w:rsidRDefault="00AF7010" w:rsidP="00FC0B7D">
            <w:pPr>
              <w:shd w:val="clear" w:color="auto" w:fill="FFFFFF"/>
              <w:jc w:val="center"/>
              <w:rPr>
                <w:sz w:val="24"/>
              </w:rPr>
            </w:pPr>
            <w:r w:rsidRPr="00AF7010">
              <w:rPr>
                <w:sz w:val="24"/>
              </w:rPr>
              <w:t>МБУ «Комбинат благоустройства», МП «ЖКХ»,  МКУ «Управление поселковыми территориями», МП «Гортеплоэнерго», управляющие организации, ТСЖ</w:t>
            </w:r>
          </w:p>
        </w:tc>
      </w:tr>
      <w:tr w:rsidR="00AF7010" w:rsidRPr="00AF7010" w:rsidTr="00FC0B7D">
        <w:trPr>
          <w:trHeight w:val="59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lang w:val="en-US"/>
              </w:rPr>
              <w:t>2.</w:t>
            </w:r>
            <w:r w:rsidRPr="00AF7010">
              <w:rPr>
                <w:sz w:val="24"/>
              </w:rPr>
              <w:t>38</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Взять на контроль и обеспечить своевременную размывку русел ручьев, промывку и очистку подмостовых участков русел ручьев и рек</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 xml:space="preserve">МКУ «Управление ГОЧС и </w:t>
            </w:r>
            <w:proofErr w:type="gramStart"/>
            <w:r w:rsidRPr="00AF7010">
              <w:rPr>
                <w:sz w:val="24"/>
              </w:rPr>
              <w:t>режима</w:t>
            </w:r>
            <w:proofErr w:type="gramEnd"/>
            <w:r w:rsidRPr="00AF7010">
              <w:rPr>
                <w:sz w:val="24"/>
              </w:rPr>
              <w:t xml:space="preserve"> ЗАТО Железногорск», МБУ «Комбинат благоустройства», МП «ЖКХ»</w:t>
            </w:r>
          </w:p>
        </w:tc>
      </w:tr>
    </w:tbl>
    <w:p w:rsidR="00AF7010" w:rsidRDefault="00AF7010" w:rsidP="00AF7010">
      <w:r>
        <w:br w:type="page"/>
      </w:r>
    </w:p>
    <w:tbl>
      <w:tblPr>
        <w:tblW w:w="1573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9376"/>
        <w:gridCol w:w="1276"/>
        <w:gridCol w:w="4536"/>
      </w:tblGrid>
      <w:tr w:rsidR="00AF7010" w:rsidRPr="006D5E32" w:rsidTr="00FC0B7D">
        <w:trPr>
          <w:trHeight w:val="66"/>
        </w:trPr>
        <w:tc>
          <w:tcPr>
            <w:tcW w:w="547" w:type="dxa"/>
            <w:shd w:val="clear" w:color="auto" w:fill="FFFFFF"/>
            <w:vAlign w:val="center"/>
          </w:tcPr>
          <w:p w:rsidR="00AF7010" w:rsidRPr="006D5E32" w:rsidRDefault="00AF7010" w:rsidP="00FC0B7D">
            <w:pPr>
              <w:shd w:val="clear" w:color="auto" w:fill="FFFFFF"/>
              <w:jc w:val="center"/>
              <w:rPr>
                <w:sz w:val="12"/>
                <w:szCs w:val="12"/>
              </w:rPr>
            </w:pPr>
            <w:r>
              <w:lastRenderedPageBreak/>
              <w:br w:type="page"/>
            </w:r>
            <w:r>
              <w:br w:type="page"/>
            </w:r>
            <w:r>
              <w:br w:type="page"/>
            </w:r>
            <w:r>
              <w:br w:type="page"/>
            </w:r>
            <w:r>
              <w:br w:type="page"/>
            </w:r>
            <w:r>
              <w:br w:type="page"/>
            </w:r>
            <w:r>
              <w:br w:type="page"/>
            </w:r>
            <w:r>
              <w:br w:type="page"/>
            </w:r>
            <w:r>
              <w:br w:type="page"/>
            </w:r>
            <w:r>
              <w:br w:type="page"/>
            </w:r>
            <w:r w:rsidRPr="006D5E32">
              <w:br w:type="page"/>
            </w:r>
            <w:r w:rsidRPr="006D5E32">
              <w:br w:type="page"/>
            </w:r>
            <w:r w:rsidRPr="006D5E32">
              <w:br w:type="page"/>
            </w:r>
            <w:r w:rsidRPr="006D5E32">
              <w:br w:type="page"/>
            </w:r>
            <w:r w:rsidRPr="006D5E32">
              <w:br w:type="page"/>
            </w:r>
            <w:r w:rsidRPr="006D5E32">
              <w:rPr>
                <w:sz w:val="12"/>
                <w:szCs w:val="12"/>
              </w:rPr>
              <w:br w:type="page"/>
              <w:t>1</w:t>
            </w:r>
          </w:p>
        </w:tc>
        <w:tc>
          <w:tcPr>
            <w:tcW w:w="9376"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2</w:t>
            </w:r>
          </w:p>
        </w:tc>
        <w:tc>
          <w:tcPr>
            <w:tcW w:w="1276"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3</w:t>
            </w:r>
          </w:p>
        </w:tc>
        <w:tc>
          <w:tcPr>
            <w:tcW w:w="4536"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4</w:t>
            </w:r>
          </w:p>
        </w:tc>
      </w:tr>
      <w:tr w:rsidR="00AF7010" w:rsidRPr="00AF7010" w:rsidTr="00FC0B7D">
        <w:trPr>
          <w:trHeight w:val="59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lang w:val="en-US"/>
              </w:rPr>
              <w:t>2.</w:t>
            </w:r>
            <w:r w:rsidRPr="00AF7010">
              <w:rPr>
                <w:sz w:val="24"/>
              </w:rPr>
              <w:t>39</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Проводить регулярное (не реже 2 раз в сутки) обследование русел р. Кантат, р. Толгут, р. Тартат, руч. Сайлык, руч. Тимофеев, руч. Бражный, руч. Байкал в районе мостовых сооружений, водопропускных труб для своевременной очистки русел от наносов мусора</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МБУ «Комбинат благоустройства», МП «ЖКХ», Красноярский филиал АО «Атомспецтранс», ФЯО ФГУП «ГХК», МУВО №7 ФГУП «Атом-охрана», КГКУ «Управление автомобильных дорог по Красноярскому краю»</w:t>
            </w:r>
          </w:p>
        </w:tc>
      </w:tr>
      <w:tr w:rsidR="00AF7010" w:rsidRPr="00AF7010" w:rsidTr="00FC0B7D">
        <w:trPr>
          <w:trHeight w:val="59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2.40</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 xml:space="preserve">Предусмотреть дополнительные мероприятия, исключающие подтопление ул. </w:t>
            </w:r>
            <w:proofErr w:type="gramStart"/>
            <w:r w:rsidRPr="00AF7010">
              <w:rPr>
                <w:sz w:val="24"/>
              </w:rPr>
              <w:t>Полевая</w:t>
            </w:r>
            <w:proofErr w:type="gramEnd"/>
            <w:r w:rsidRPr="00AF7010">
              <w:rPr>
                <w:sz w:val="24"/>
              </w:rPr>
              <w:t xml:space="preserve"> в пос. Додоново при экстренном сбросе воды из Кантатского водохранилища</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 xml:space="preserve">МКУ «Управление поселковыми территориями», МКУ «Управление ГОЧС и </w:t>
            </w:r>
            <w:proofErr w:type="gramStart"/>
            <w:r w:rsidRPr="00AF7010">
              <w:rPr>
                <w:sz w:val="24"/>
              </w:rPr>
              <w:t>режима</w:t>
            </w:r>
            <w:proofErr w:type="gramEnd"/>
            <w:r w:rsidRPr="00AF7010">
              <w:rPr>
                <w:sz w:val="24"/>
              </w:rPr>
              <w:t xml:space="preserve"> ЗАТО Железногорск», МКУ «УИК» </w:t>
            </w:r>
          </w:p>
        </w:tc>
      </w:tr>
      <w:tr w:rsidR="00AF7010" w:rsidRPr="00AF7010" w:rsidTr="00FC0B7D">
        <w:trPr>
          <w:trHeight w:val="66"/>
        </w:trPr>
        <w:tc>
          <w:tcPr>
            <w:tcW w:w="15735" w:type="dxa"/>
            <w:gridSpan w:val="4"/>
            <w:shd w:val="clear" w:color="auto" w:fill="FFFFFF"/>
            <w:vAlign w:val="center"/>
          </w:tcPr>
          <w:p w:rsidR="00AF7010" w:rsidRPr="00AF7010" w:rsidRDefault="00AF7010" w:rsidP="00FC0B7D">
            <w:pPr>
              <w:shd w:val="clear" w:color="auto" w:fill="FFFFFF"/>
              <w:jc w:val="center"/>
              <w:rPr>
                <w:b/>
                <w:i/>
                <w:sz w:val="24"/>
              </w:rPr>
            </w:pPr>
            <w:r w:rsidRPr="00AF7010">
              <w:rPr>
                <w:b/>
                <w:i/>
                <w:sz w:val="24"/>
              </w:rPr>
              <w:t>3. Мероприятия по защите населения</w:t>
            </w:r>
          </w:p>
        </w:tc>
      </w:tr>
      <w:tr w:rsidR="00AF7010" w:rsidRPr="00AF7010" w:rsidTr="00FC0B7D">
        <w:trPr>
          <w:trHeight w:val="59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3.1</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Оповестить через средства массовой информации членов садоводческих товариществ и гаражных кооперативов о необходимости принятия мер по снижению риска подтопления территорий садовых товариществ и гаражных кооперативов</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07.03.2019</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 xml:space="preserve">Отдел общественных связей </w:t>
            </w:r>
            <w:proofErr w:type="gramStart"/>
            <w:r w:rsidRPr="00AF7010">
              <w:rPr>
                <w:sz w:val="24"/>
              </w:rPr>
              <w:t>Администрации</w:t>
            </w:r>
            <w:proofErr w:type="gramEnd"/>
            <w:r w:rsidRPr="00AF7010">
              <w:rPr>
                <w:sz w:val="24"/>
              </w:rPr>
              <w:t xml:space="preserve"> ЗАТО г. Железногорск, Управление градостроительства Администрации ЗАТО г. Железногорск, Управление городского хозяйства Администрации ЗАТО г. Железногорск</w:t>
            </w:r>
          </w:p>
        </w:tc>
      </w:tr>
      <w:tr w:rsidR="00AF7010" w:rsidRPr="00AF7010" w:rsidTr="00FC0B7D">
        <w:trPr>
          <w:trHeight w:val="2300"/>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3.2</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Уточнить перечни объектов, попадающих в зоны подтопления:</w:t>
            </w:r>
          </w:p>
          <w:p w:rsidR="00AF7010" w:rsidRPr="00AF7010" w:rsidRDefault="00AF7010" w:rsidP="00FC0B7D">
            <w:pPr>
              <w:shd w:val="clear" w:color="auto" w:fill="FFFFFF"/>
              <w:jc w:val="both"/>
              <w:rPr>
                <w:sz w:val="24"/>
              </w:rPr>
            </w:pPr>
            <w:r w:rsidRPr="00AF7010">
              <w:rPr>
                <w:sz w:val="24"/>
              </w:rPr>
              <w:t>- жилых домов с указанием фамилий и возраста проживающих (отдельно указать жителей, нуждающихся в посторонней помощи при эвакуации: дети, инвалиды, люди пожилого возраста);</w:t>
            </w:r>
          </w:p>
          <w:p w:rsidR="00AF7010" w:rsidRPr="00AF7010" w:rsidRDefault="00AF7010" w:rsidP="00FC0B7D">
            <w:pPr>
              <w:shd w:val="clear" w:color="auto" w:fill="FFFFFF"/>
              <w:jc w:val="both"/>
              <w:rPr>
                <w:sz w:val="24"/>
              </w:rPr>
            </w:pPr>
            <w:r w:rsidRPr="00AF7010">
              <w:rPr>
                <w:sz w:val="24"/>
              </w:rPr>
              <w:t>- объектов жизнеобеспечения;</w:t>
            </w:r>
          </w:p>
          <w:p w:rsidR="00AF7010" w:rsidRPr="00AF7010" w:rsidRDefault="00AF7010" w:rsidP="00FC0B7D">
            <w:pPr>
              <w:shd w:val="clear" w:color="auto" w:fill="FFFFFF"/>
              <w:jc w:val="both"/>
              <w:rPr>
                <w:sz w:val="24"/>
              </w:rPr>
            </w:pPr>
            <w:r w:rsidRPr="00AF7010">
              <w:rPr>
                <w:sz w:val="24"/>
              </w:rPr>
              <w:t>- объектов социального назначения;</w:t>
            </w:r>
          </w:p>
          <w:p w:rsidR="00AF7010" w:rsidRPr="00AF7010" w:rsidRDefault="00AF7010" w:rsidP="00FC0B7D">
            <w:pPr>
              <w:shd w:val="clear" w:color="auto" w:fill="FFFFFF"/>
              <w:jc w:val="both"/>
              <w:rPr>
                <w:sz w:val="24"/>
              </w:rPr>
            </w:pPr>
            <w:r w:rsidRPr="00AF7010">
              <w:rPr>
                <w:sz w:val="24"/>
              </w:rPr>
              <w:t>- объектов сельскохозяйственного животноводства.</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07.03.2019</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 xml:space="preserve">МКУ «Управление поселковыми территориями», МКУ «Управление ГОЧС и </w:t>
            </w:r>
            <w:proofErr w:type="gramStart"/>
            <w:r w:rsidRPr="00AF7010">
              <w:rPr>
                <w:sz w:val="24"/>
              </w:rPr>
              <w:t>режима</w:t>
            </w:r>
            <w:proofErr w:type="gramEnd"/>
            <w:r w:rsidRPr="00AF7010">
              <w:rPr>
                <w:sz w:val="24"/>
              </w:rPr>
              <w:t xml:space="preserve"> ЗАТО Железногорск», руководители предприятий и организаций</w:t>
            </w:r>
          </w:p>
        </w:tc>
      </w:tr>
      <w:tr w:rsidR="00AF7010" w:rsidRPr="00AF7010" w:rsidTr="00FC0B7D">
        <w:trPr>
          <w:trHeight w:val="59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3.3</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Организовать работу с учащимися образовательных учреждений по разъяснению правил поведения на водных объектах и мерам безопасности в условиях паводка</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07.03.2019</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МКУ «Управление образования»</w:t>
            </w:r>
          </w:p>
        </w:tc>
      </w:tr>
      <w:tr w:rsidR="00AF7010" w:rsidRPr="00AF7010" w:rsidTr="00FC0B7D">
        <w:trPr>
          <w:trHeight w:val="59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3.4</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Организовать проведение сходов жителей для всестороннего разъяснения порядка действий в паводковый период, обеспечить наличие оформленных протоколов сходов, решений сходов</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07.03.2019</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 xml:space="preserve">МКУ «Управление поселковыми территориями», МКУ «Управление ГОЧС и </w:t>
            </w:r>
            <w:proofErr w:type="gramStart"/>
            <w:r w:rsidRPr="00AF7010">
              <w:rPr>
                <w:sz w:val="24"/>
              </w:rPr>
              <w:t>режима</w:t>
            </w:r>
            <w:proofErr w:type="gramEnd"/>
            <w:r w:rsidRPr="00AF7010">
              <w:rPr>
                <w:sz w:val="24"/>
              </w:rPr>
              <w:t xml:space="preserve"> ЗАТО Железногорск»</w:t>
            </w:r>
          </w:p>
        </w:tc>
      </w:tr>
      <w:tr w:rsidR="00AF7010" w:rsidRPr="00AF7010" w:rsidTr="00FC0B7D">
        <w:trPr>
          <w:trHeight w:val="59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3.5</w:t>
            </w:r>
          </w:p>
        </w:tc>
        <w:tc>
          <w:tcPr>
            <w:tcW w:w="9376" w:type="dxa"/>
            <w:shd w:val="clear" w:color="auto" w:fill="FFFFFF"/>
            <w:vAlign w:val="center"/>
          </w:tcPr>
          <w:p w:rsidR="00AF7010" w:rsidRPr="00AF7010" w:rsidRDefault="00AF7010" w:rsidP="00FC0B7D">
            <w:pPr>
              <w:shd w:val="clear" w:color="auto" w:fill="FFFFFF"/>
              <w:jc w:val="both"/>
              <w:rPr>
                <w:sz w:val="24"/>
              </w:rPr>
            </w:pPr>
            <w:r w:rsidRPr="00AF7010">
              <w:rPr>
                <w:sz w:val="24"/>
              </w:rPr>
              <w:t>Спланировать эвакуационные мероприятия по отселению населения и сельскохозяйственных животных из зоны затопления, организации первоочередного жизнеобеспечения</w:t>
            </w:r>
          </w:p>
        </w:tc>
        <w:tc>
          <w:tcPr>
            <w:tcW w:w="1276" w:type="dxa"/>
            <w:shd w:val="clear" w:color="auto" w:fill="FFFFFF"/>
            <w:vAlign w:val="center"/>
          </w:tcPr>
          <w:p w:rsidR="00AF7010" w:rsidRPr="00AF7010" w:rsidRDefault="00AF7010" w:rsidP="00FC0B7D">
            <w:pPr>
              <w:shd w:val="clear" w:color="auto" w:fill="FFFFFF"/>
              <w:jc w:val="center"/>
              <w:rPr>
                <w:sz w:val="24"/>
              </w:rPr>
            </w:pPr>
            <w:r w:rsidRPr="00AF7010">
              <w:rPr>
                <w:sz w:val="24"/>
              </w:rPr>
              <w:t>07.03.2019</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 xml:space="preserve">МКУ «Управление поселковыми территориями», МКУ «Управление ГОЧС и </w:t>
            </w:r>
            <w:proofErr w:type="gramStart"/>
            <w:r w:rsidRPr="00AF7010">
              <w:rPr>
                <w:sz w:val="24"/>
              </w:rPr>
              <w:t>режима</w:t>
            </w:r>
            <w:proofErr w:type="gramEnd"/>
            <w:r w:rsidRPr="00AF7010">
              <w:rPr>
                <w:sz w:val="24"/>
              </w:rPr>
              <w:t xml:space="preserve"> ЗАТО Железногорск»</w:t>
            </w:r>
          </w:p>
        </w:tc>
      </w:tr>
    </w:tbl>
    <w:p w:rsidR="00AF7010" w:rsidRDefault="00AF7010" w:rsidP="00AF7010">
      <w:r>
        <w:br w:type="page"/>
      </w:r>
    </w:p>
    <w:tbl>
      <w:tblPr>
        <w:tblW w:w="1573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9375"/>
        <w:gridCol w:w="1277"/>
        <w:gridCol w:w="4536"/>
      </w:tblGrid>
      <w:tr w:rsidR="00AF7010" w:rsidRPr="006D5E32" w:rsidTr="00FC0B7D">
        <w:trPr>
          <w:trHeight w:val="66"/>
        </w:trPr>
        <w:tc>
          <w:tcPr>
            <w:tcW w:w="547" w:type="dxa"/>
            <w:shd w:val="clear" w:color="auto" w:fill="FFFFFF"/>
            <w:vAlign w:val="center"/>
          </w:tcPr>
          <w:p w:rsidR="00AF7010" w:rsidRPr="006D5E32" w:rsidRDefault="00AF7010" w:rsidP="00FC0B7D">
            <w:pPr>
              <w:shd w:val="clear" w:color="auto" w:fill="FFFFFF"/>
              <w:jc w:val="center"/>
              <w:rPr>
                <w:sz w:val="12"/>
                <w:szCs w:val="12"/>
              </w:rPr>
            </w:pPr>
            <w:r>
              <w:lastRenderedPageBreak/>
              <w:br w:type="page"/>
            </w:r>
            <w:r>
              <w:br w:type="page"/>
            </w:r>
            <w:r>
              <w:br w:type="page"/>
            </w:r>
            <w:r>
              <w:br w:type="page"/>
            </w:r>
            <w:r>
              <w:br w:type="page"/>
            </w:r>
            <w:r>
              <w:br w:type="page"/>
            </w:r>
            <w:r>
              <w:br w:type="page"/>
            </w:r>
            <w:r>
              <w:br w:type="page"/>
            </w:r>
            <w:r>
              <w:br w:type="page"/>
            </w:r>
            <w:r>
              <w:br w:type="page"/>
            </w:r>
            <w:r w:rsidRPr="006D5E32">
              <w:br w:type="page"/>
            </w:r>
            <w:r w:rsidRPr="006D5E32">
              <w:br w:type="page"/>
            </w:r>
            <w:r w:rsidRPr="006D5E32">
              <w:br w:type="page"/>
            </w:r>
            <w:r w:rsidRPr="006D5E32">
              <w:br w:type="page"/>
            </w:r>
            <w:r w:rsidRPr="006D5E32">
              <w:br w:type="page"/>
            </w:r>
            <w:r w:rsidRPr="006D5E32">
              <w:rPr>
                <w:sz w:val="12"/>
                <w:szCs w:val="12"/>
              </w:rPr>
              <w:br w:type="page"/>
              <w:t>1</w:t>
            </w:r>
          </w:p>
        </w:tc>
        <w:tc>
          <w:tcPr>
            <w:tcW w:w="9375"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2</w:t>
            </w:r>
          </w:p>
        </w:tc>
        <w:tc>
          <w:tcPr>
            <w:tcW w:w="1277"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3</w:t>
            </w:r>
          </w:p>
        </w:tc>
        <w:tc>
          <w:tcPr>
            <w:tcW w:w="4536" w:type="dxa"/>
            <w:shd w:val="clear" w:color="auto" w:fill="FFFFFF"/>
            <w:vAlign w:val="center"/>
          </w:tcPr>
          <w:p w:rsidR="00AF7010" w:rsidRPr="006D5E32" w:rsidRDefault="00AF7010" w:rsidP="00FC0B7D">
            <w:pPr>
              <w:shd w:val="clear" w:color="auto" w:fill="FFFFFF"/>
              <w:jc w:val="center"/>
              <w:rPr>
                <w:sz w:val="12"/>
                <w:szCs w:val="12"/>
              </w:rPr>
            </w:pPr>
            <w:r w:rsidRPr="006D5E32">
              <w:rPr>
                <w:sz w:val="12"/>
                <w:szCs w:val="12"/>
              </w:rPr>
              <w:t>4</w:t>
            </w:r>
          </w:p>
        </w:tc>
      </w:tr>
      <w:tr w:rsidR="00AF7010" w:rsidRPr="00AF7010" w:rsidTr="00FC0B7D">
        <w:trPr>
          <w:trHeight w:val="595"/>
        </w:trPr>
        <w:tc>
          <w:tcPr>
            <w:tcW w:w="547" w:type="dxa"/>
            <w:shd w:val="clear" w:color="auto" w:fill="FFFFFF"/>
            <w:vAlign w:val="center"/>
          </w:tcPr>
          <w:p w:rsidR="00AF7010" w:rsidRPr="00AF7010" w:rsidRDefault="00AF7010" w:rsidP="00FC0B7D">
            <w:pPr>
              <w:shd w:val="clear" w:color="auto" w:fill="FFFFFF"/>
              <w:jc w:val="center"/>
              <w:rPr>
                <w:sz w:val="24"/>
              </w:rPr>
            </w:pPr>
            <w:r w:rsidRPr="00AF7010">
              <w:rPr>
                <w:sz w:val="24"/>
              </w:rPr>
              <w:t>3.6</w:t>
            </w:r>
          </w:p>
        </w:tc>
        <w:tc>
          <w:tcPr>
            <w:tcW w:w="9375" w:type="dxa"/>
            <w:shd w:val="clear" w:color="auto" w:fill="FFFFFF"/>
            <w:vAlign w:val="center"/>
          </w:tcPr>
          <w:p w:rsidR="00AF7010" w:rsidRPr="00AF7010" w:rsidRDefault="00AF7010" w:rsidP="00FC0B7D">
            <w:pPr>
              <w:shd w:val="clear" w:color="auto" w:fill="FFFFFF"/>
              <w:jc w:val="both"/>
              <w:rPr>
                <w:sz w:val="24"/>
              </w:rPr>
            </w:pPr>
            <w:r w:rsidRPr="00AF7010">
              <w:rPr>
                <w:sz w:val="24"/>
              </w:rPr>
              <w:t>Провести информационно-разъяснительную работу среди населения, попадающего в зоны затопления по действиям при угрозе и во время возникновения половодья</w:t>
            </w:r>
          </w:p>
        </w:tc>
        <w:tc>
          <w:tcPr>
            <w:tcW w:w="1277" w:type="dxa"/>
            <w:shd w:val="clear" w:color="auto" w:fill="FFFFFF"/>
            <w:vAlign w:val="center"/>
          </w:tcPr>
          <w:p w:rsidR="00AF7010" w:rsidRPr="00AF7010" w:rsidRDefault="00AF7010" w:rsidP="00FC0B7D">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AF7010" w:rsidRPr="00AF7010" w:rsidRDefault="00AF7010" w:rsidP="00FC0B7D">
            <w:pPr>
              <w:shd w:val="clear" w:color="auto" w:fill="FFFFFF"/>
              <w:jc w:val="center"/>
              <w:rPr>
                <w:sz w:val="24"/>
              </w:rPr>
            </w:pPr>
            <w:r w:rsidRPr="00AF7010">
              <w:rPr>
                <w:sz w:val="24"/>
              </w:rPr>
              <w:t xml:space="preserve">МКУ «Управление поселковыми территориями», МКУ «Управление ГОЧС и </w:t>
            </w:r>
            <w:proofErr w:type="gramStart"/>
            <w:r w:rsidRPr="00AF7010">
              <w:rPr>
                <w:sz w:val="24"/>
              </w:rPr>
              <w:t>режима</w:t>
            </w:r>
            <w:proofErr w:type="gramEnd"/>
            <w:r w:rsidRPr="00AF7010">
              <w:rPr>
                <w:sz w:val="24"/>
              </w:rPr>
              <w:t xml:space="preserve"> ЗАТО Железногорск», МКУ ЦОС, Центр государственной инспекции по маломерным судам МЧС России по Красноярскому краю, Отдел общественных связей Администрации ЗАТО г. Железногорск</w:t>
            </w:r>
          </w:p>
        </w:tc>
      </w:tr>
      <w:tr w:rsidR="00AF7010" w:rsidRPr="00AF7010" w:rsidTr="00FC0B7D">
        <w:trPr>
          <w:trHeight w:val="595"/>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rPr>
              <w:t>3.7</w:t>
            </w:r>
          </w:p>
        </w:tc>
        <w:tc>
          <w:tcPr>
            <w:tcW w:w="9375"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both"/>
              <w:rPr>
                <w:sz w:val="24"/>
              </w:rPr>
            </w:pPr>
            <w:r w:rsidRPr="00AF7010">
              <w:rPr>
                <w:sz w:val="24"/>
              </w:rPr>
              <w:t>Обеспечить регулярное информирование населения о развитии весеннего паводка, своевременное его оповещение при угрозе затопления населенных пунктов</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rPr>
              <w:t>весь период паводков</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0B7D">
            <w:pPr>
              <w:shd w:val="clear" w:color="auto" w:fill="FFFFFF"/>
              <w:jc w:val="center"/>
              <w:rPr>
                <w:sz w:val="24"/>
              </w:rPr>
            </w:pPr>
            <w:r w:rsidRPr="00AF7010">
              <w:rPr>
                <w:sz w:val="24"/>
              </w:rPr>
              <w:t xml:space="preserve">МКУ «Управление ГОЧС и </w:t>
            </w:r>
            <w:proofErr w:type="gramStart"/>
            <w:r w:rsidRPr="00AF7010">
              <w:rPr>
                <w:sz w:val="24"/>
              </w:rPr>
              <w:t>режима</w:t>
            </w:r>
            <w:proofErr w:type="gramEnd"/>
            <w:r w:rsidRPr="00AF7010">
              <w:rPr>
                <w:sz w:val="24"/>
              </w:rPr>
              <w:t xml:space="preserve"> ЗАТО Железногорск», МКУ «Управление поселковыми территориями», Единая дежурно-диспетчерская служба ЗАТО г. Железногорск, МКУ ЦОС, Центр государственной инспекции по маломерным судам МЧС России по Красноярскому краю, Отдел общественных связей Администрации ЗАТО г. Железногорск</w:t>
            </w:r>
          </w:p>
        </w:tc>
      </w:tr>
    </w:tbl>
    <w:p w:rsidR="00AF7010" w:rsidRPr="006D5E32" w:rsidRDefault="00AF7010" w:rsidP="00AF7010">
      <w:pPr>
        <w:jc w:val="center"/>
      </w:pPr>
    </w:p>
    <w:p w:rsidR="00AF7010" w:rsidRPr="006D5E32" w:rsidRDefault="00AF7010" w:rsidP="00AF7010">
      <w:pPr>
        <w:ind w:left="2340"/>
      </w:pPr>
    </w:p>
    <w:p w:rsidR="00AF7010" w:rsidRPr="00AF7010" w:rsidRDefault="00AF7010" w:rsidP="00AF7010">
      <w:pPr>
        <w:ind w:left="708" w:firstLine="708"/>
        <w:rPr>
          <w:sz w:val="24"/>
        </w:rPr>
      </w:pPr>
      <w:r w:rsidRPr="00AF7010">
        <w:rPr>
          <w:sz w:val="24"/>
        </w:rPr>
        <w:t xml:space="preserve">Первый заместитель Главы </w:t>
      </w:r>
    </w:p>
    <w:p w:rsidR="00AF7010" w:rsidRPr="00AF7010" w:rsidRDefault="00AF7010" w:rsidP="00AF7010">
      <w:pPr>
        <w:ind w:left="708" w:firstLine="708"/>
        <w:rPr>
          <w:sz w:val="24"/>
        </w:rPr>
      </w:pPr>
      <w:r w:rsidRPr="00AF7010">
        <w:rPr>
          <w:sz w:val="24"/>
        </w:rPr>
        <w:t xml:space="preserve">ЗАТО </w:t>
      </w:r>
      <w:proofErr w:type="gramStart"/>
      <w:r w:rsidRPr="00AF7010">
        <w:rPr>
          <w:sz w:val="24"/>
        </w:rPr>
        <w:t>г</w:t>
      </w:r>
      <w:proofErr w:type="gramEnd"/>
      <w:r w:rsidRPr="00AF7010">
        <w:rPr>
          <w:sz w:val="24"/>
        </w:rPr>
        <w:t>. Железногорск по ЖКХ</w:t>
      </w:r>
      <w:r w:rsidRPr="00AF7010">
        <w:rPr>
          <w:sz w:val="24"/>
        </w:rPr>
        <w:tab/>
      </w:r>
      <w:r w:rsidRPr="00AF7010">
        <w:rPr>
          <w:sz w:val="24"/>
        </w:rPr>
        <w:tab/>
      </w:r>
      <w:r w:rsidRPr="00AF7010">
        <w:rPr>
          <w:sz w:val="24"/>
        </w:rPr>
        <w:tab/>
      </w:r>
      <w:r w:rsidRPr="00AF7010">
        <w:rPr>
          <w:sz w:val="24"/>
        </w:rPr>
        <w:tab/>
      </w:r>
      <w:r w:rsidRPr="00AF7010">
        <w:rPr>
          <w:sz w:val="24"/>
        </w:rPr>
        <w:tab/>
      </w:r>
      <w:r w:rsidRPr="00AF7010">
        <w:rPr>
          <w:sz w:val="24"/>
        </w:rPr>
        <w:tab/>
      </w:r>
      <w:r w:rsidRPr="00AF7010">
        <w:rPr>
          <w:sz w:val="24"/>
        </w:rPr>
        <w:tab/>
      </w:r>
      <w:r w:rsidRPr="00AF7010">
        <w:rPr>
          <w:sz w:val="24"/>
        </w:rPr>
        <w:tab/>
      </w:r>
      <w:r w:rsidRPr="00AF7010">
        <w:rPr>
          <w:sz w:val="24"/>
        </w:rPr>
        <w:tab/>
      </w:r>
      <w:r w:rsidRPr="00AF7010">
        <w:rPr>
          <w:sz w:val="24"/>
        </w:rPr>
        <w:tab/>
      </w:r>
      <w:r w:rsidRPr="00AF7010">
        <w:rPr>
          <w:sz w:val="24"/>
        </w:rPr>
        <w:tab/>
        <w:t>С.Е. Пешков</w:t>
      </w:r>
    </w:p>
    <w:p w:rsidR="00AF7010" w:rsidRPr="00AF7010" w:rsidRDefault="00AF7010" w:rsidP="00AF7010">
      <w:pPr>
        <w:ind w:left="708" w:firstLine="708"/>
        <w:rPr>
          <w:sz w:val="24"/>
        </w:rPr>
      </w:pPr>
    </w:p>
    <w:p w:rsidR="00034784" w:rsidRPr="00034784" w:rsidRDefault="00034784" w:rsidP="00034784">
      <w:pPr>
        <w:widowControl/>
        <w:jc w:val="both"/>
        <w:rPr>
          <w:sz w:val="28"/>
          <w:szCs w:val="28"/>
        </w:rPr>
      </w:pPr>
    </w:p>
    <w:sectPr w:rsidR="00034784" w:rsidRPr="00034784" w:rsidSect="00C026C0">
      <w:headerReference w:type="default" r:id="rId6"/>
      <w:headerReference w:type="first" r:id="rId7"/>
      <w:pgSz w:w="16838" w:h="11906" w:orient="landscape"/>
      <w:pgMar w:top="1134" w:right="567" w:bottom="284" w:left="567"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8282"/>
      <w:docPartObj>
        <w:docPartGallery w:val="Page Numbers (Top of Page)"/>
        <w:docPartUnique/>
      </w:docPartObj>
    </w:sdtPr>
    <w:sdtEndPr/>
    <w:sdtContent>
      <w:p w:rsidR="001E7999" w:rsidRPr="001F63E2" w:rsidRDefault="00382E4C" w:rsidP="001F63E2">
        <w:pPr>
          <w:pStyle w:val="ac"/>
          <w:jc w:val="center"/>
        </w:pPr>
        <w:r>
          <w:fldChar w:fldCharType="begin"/>
        </w:r>
        <w:r>
          <w:instrText xml:space="preserve"> PAGE   \* MERGEFORMAT </w:instrText>
        </w:r>
        <w:r>
          <w:fldChar w:fldCharType="separate"/>
        </w:r>
        <w:r>
          <w:rPr>
            <w:noProof/>
          </w:rPr>
          <w:t>9</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0870"/>
      <w:docPartObj>
        <w:docPartGallery w:val="Page Numbers (Top of Page)"/>
        <w:docPartUnique/>
      </w:docPartObj>
    </w:sdtPr>
    <w:sdtEndPr/>
    <w:sdtContent>
      <w:p w:rsidR="001E7999" w:rsidRDefault="00382E4C">
        <w:pPr>
          <w:pStyle w:val="ac"/>
          <w:jc w:val="center"/>
        </w:pPr>
        <w:r>
          <w:fldChar w:fldCharType="begin"/>
        </w:r>
        <w:r>
          <w:instrText xml:space="preserve"> PAGE   \* MERGEFORMAT </w:instrText>
        </w:r>
        <w:r>
          <w:fldChar w:fldCharType="separate"/>
        </w:r>
        <w:r>
          <w:rPr>
            <w:noProof/>
          </w:rPr>
          <w:t>3</w:t>
        </w:r>
        <w:r>
          <w:fldChar w:fldCharType="end"/>
        </w:r>
      </w:p>
    </w:sdtContent>
  </w:sdt>
  <w:p w:rsidR="001E7999" w:rsidRDefault="00382E4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303A"/>
    <w:multiLevelType w:val="multilevel"/>
    <w:tmpl w:val="CC989B4A"/>
    <w:lvl w:ilvl="0">
      <w:start w:val="9"/>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355540FA"/>
    <w:multiLevelType w:val="hybridMultilevel"/>
    <w:tmpl w:val="A72A93A0"/>
    <w:lvl w:ilvl="0" w:tplc="A22CEE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147852"/>
    <w:multiLevelType w:val="singleLevel"/>
    <w:tmpl w:val="870EBCBC"/>
    <w:lvl w:ilvl="0">
      <w:start w:val="1"/>
      <w:numFmt w:val="decimal"/>
      <w:lvlText w:val="%1."/>
      <w:lvlJc w:val="left"/>
      <w:pPr>
        <w:tabs>
          <w:tab w:val="num" w:pos="927"/>
        </w:tabs>
        <w:ind w:left="927" w:hanging="360"/>
      </w:pPr>
      <w:rPr>
        <w:rFonts w:hint="default"/>
      </w:rPr>
    </w:lvl>
  </w:abstractNum>
  <w:abstractNum w:abstractNumId="3">
    <w:nsid w:val="5F423EF1"/>
    <w:multiLevelType w:val="singleLevel"/>
    <w:tmpl w:val="C40A645A"/>
    <w:lvl w:ilvl="0">
      <w:start w:val="5"/>
      <w:numFmt w:val="decimal"/>
      <w:lvlText w:val="%1."/>
      <w:legacy w:legacy="1" w:legacySpace="0" w:legacyIndent="353"/>
      <w:lvlJc w:val="left"/>
      <w:rPr>
        <w:rFonts w:ascii="Times New Roman" w:hAnsi="Times New Roman" w:cs="Times New Roman" w:hint="default"/>
      </w:rPr>
    </w:lvl>
  </w:abstractNum>
  <w:abstractNum w:abstractNumId="4">
    <w:nsid w:val="61F24BB8"/>
    <w:multiLevelType w:val="singleLevel"/>
    <w:tmpl w:val="650E6590"/>
    <w:lvl w:ilvl="0">
      <w:start w:val="1"/>
      <w:numFmt w:val="decimal"/>
      <w:lvlText w:val="%1."/>
      <w:legacy w:legacy="1" w:legacySpace="0" w:legacyIndent="364"/>
      <w:lvlJc w:val="left"/>
      <w:rPr>
        <w:rFonts w:ascii="Times New Roman" w:hAnsi="Times New Roman" w:cs="Times New Roman"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isplayBackgroundShape/>
  <w:embedSystemFonts/>
  <w:mirrorMargins/>
  <w:bordersDoNotSurroundHeader/>
  <w:bordersDoNotSurroundFooter/>
  <w:proofState w:spelling="clean" w:grammar="clean"/>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43733B"/>
    <w:rsid w:val="00007DC3"/>
    <w:rsid w:val="000150F3"/>
    <w:rsid w:val="00034784"/>
    <w:rsid w:val="00034A9E"/>
    <w:rsid w:val="00043F20"/>
    <w:rsid w:val="000510DC"/>
    <w:rsid w:val="00084DE6"/>
    <w:rsid w:val="00085319"/>
    <w:rsid w:val="000A12A7"/>
    <w:rsid w:val="000A7777"/>
    <w:rsid w:val="000B0774"/>
    <w:rsid w:val="000B378F"/>
    <w:rsid w:val="000E006E"/>
    <w:rsid w:val="00116270"/>
    <w:rsid w:val="00146ED7"/>
    <w:rsid w:val="0015037A"/>
    <w:rsid w:val="001715A9"/>
    <w:rsid w:val="001740DB"/>
    <w:rsid w:val="00194A12"/>
    <w:rsid w:val="001C2098"/>
    <w:rsid w:val="001C3BC5"/>
    <w:rsid w:val="002115D9"/>
    <w:rsid w:val="00221495"/>
    <w:rsid w:val="00230E5E"/>
    <w:rsid w:val="00244F95"/>
    <w:rsid w:val="00247BD1"/>
    <w:rsid w:val="00281C79"/>
    <w:rsid w:val="002B3D1F"/>
    <w:rsid w:val="002C0B52"/>
    <w:rsid w:val="00345B70"/>
    <w:rsid w:val="0037391B"/>
    <w:rsid w:val="00377C7A"/>
    <w:rsid w:val="00382E4C"/>
    <w:rsid w:val="003869C1"/>
    <w:rsid w:val="003878FB"/>
    <w:rsid w:val="00394883"/>
    <w:rsid w:val="003D17EF"/>
    <w:rsid w:val="003D549D"/>
    <w:rsid w:val="003E5FF1"/>
    <w:rsid w:val="003F697D"/>
    <w:rsid w:val="00415D31"/>
    <w:rsid w:val="004229E6"/>
    <w:rsid w:val="0043733B"/>
    <w:rsid w:val="00464F18"/>
    <w:rsid w:val="004804A1"/>
    <w:rsid w:val="00480FDF"/>
    <w:rsid w:val="00485443"/>
    <w:rsid w:val="004D204A"/>
    <w:rsid w:val="004D5FA8"/>
    <w:rsid w:val="00521B11"/>
    <w:rsid w:val="00533080"/>
    <w:rsid w:val="0053324B"/>
    <w:rsid w:val="005649E7"/>
    <w:rsid w:val="00567351"/>
    <w:rsid w:val="00582946"/>
    <w:rsid w:val="006020E1"/>
    <w:rsid w:val="006137EC"/>
    <w:rsid w:val="00633976"/>
    <w:rsid w:val="006B45B9"/>
    <w:rsid w:val="006D3CF4"/>
    <w:rsid w:val="006D62D6"/>
    <w:rsid w:val="006E2789"/>
    <w:rsid w:val="006F6E47"/>
    <w:rsid w:val="00735F7B"/>
    <w:rsid w:val="007365BE"/>
    <w:rsid w:val="00746E6D"/>
    <w:rsid w:val="007750F5"/>
    <w:rsid w:val="00797ACD"/>
    <w:rsid w:val="007A1BF6"/>
    <w:rsid w:val="007A693C"/>
    <w:rsid w:val="007D2CBF"/>
    <w:rsid w:val="00823ABD"/>
    <w:rsid w:val="008411C4"/>
    <w:rsid w:val="0085387C"/>
    <w:rsid w:val="00854F79"/>
    <w:rsid w:val="00862D0B"/>
    <w:rsid w:val="00872D73"/>
    <w:rsid w:val="00876BDF"/>
    <w:rsid w:val="008831EB"/>
    <w:rsid w:val="008A5ADB"/>
    <w:rsid w:val="008A70E7"/>
    <w:rsid w:val="008B6674"/>
    <w:rsid w:val="008D08ED"/>
    <w:rsid w:val="008D0DBE"/>
    <w:rsid w:val="008D5DEC"/>
    <w:rsid w:val="008E580B"/>
    <w:rsid w:val="00944209"/>
    <w:rsid w:val="00945D19"/>
    <w:rsid w:val="0096170B"/>
    <w:rsid w:val="009A6278"/>
    <w:rsid w:val="009B5306"/>
    <w:rsid w:val="009F3410"/>
    <w:rsid w:val="009F537D"/>
    <w:rsid w:val="00A0015A"/>
    <w:rsid w:val="00A01F17"/>
    <w:rsid w:val="00A115F7"/>
    <w:rsid w:val="00A22DE7"/>
    <w:rsid w:val="00A242C0"/>
    <w:rsid w:val="00A27DB1"/>
    <w:rsid w:val="00A36A75"/>
    <w:rsid w:val="00A36B7E"/>
    <w:rsid w:val="00A44BCA"/>
    <w:rsid w:val="00A602BC"/>
    <w:rsid w:val="00A73F6D"/>
    <w:rsid w:val="00A83783"/>
    <w:rsid w:val="00AC1F67"/>
    <w:rsid w:val="00AD1988"/>
    <w:rsid w:val="00AF6AFE"/>
    <w:rsid w:val="00AF7010"/>
    <w:rsid w:val="00B24B24"/>
    <w:rsid w:val="00B75923"/>
    <w:rsid w:val="00B91DB6"/>
    <w:rsid w:val="00BC608F"/>
    <w:rsid w:val="00BE6118"/>
    <w:rsid w:val="00BF2F91"/>
    <w:rsid w:val="00BF4314"/>
    <w:rsid w:val="00C23291"/>
    <w:rsid w:val="00C33CD4"/>
    <w:rsid w:val="00C42274"/>
    <w:rsid w:val="00C55018"/>
    <w:rsid w:val="00CA2E10"/>
    <w:rsid w:val="00CD05E8"/>
    <w:rsid w:val="00CF546D"/>
    <w:rsid w:val="00D02343"/>
    <w:rsid w:val="00D32225"/>
    <w:rsid w:val="00D55E70"/>
    <w:rsid w:val="00D85BD9"/>
    <w:rsid w:val="00D861D4"/>
    <w:rsid w:val="00D87E58"/>
    <w:rsid w:val="00DB2285"/>
    <w:rsid w:val="00E10CC1"/>
    <w:rsid w:val="00E13133"/>
    <w:rsid w:val="00E20F7A"/>
    <w:rsid w:val="00E22DCD"/>
    <w:rsid w:val="00E72F23"/>
    <w:rsid w:val="00EB6C64"/>
    <w:rsid w:val="00F00170"/>
    <w:rsid w:val="00F11114"/>
    <w:rsid w:val="00F17F1B"/>
    <w:rsid w:val="00F33127"/>
    <w:rsid w:val="00F41E26"/>
    <w:rsid w:val="00F44BF9"/>
    <w:rsid w:val="00F556FC"/>
    <w:rsid w:val="00F62E1D"/>
    <w:rsid w:val="00F658A3"/>
    <w:rsid w:val="00F94A1A"/>
    <w:rsid w:val="00FA04A3"/>
    <w:rsid w:val="00FA3A61"/>
    <w:rsid w:val="00FB5705"/>
    <w:rsid w:val="00FD56C8"/>
    <w:rsid w:val="00FF20BF"/>
    <w:rsid w:val="00FF215E"/>
    <w:rsid w:val="00FF3154"/>
    <w:rsid w:val="00FF36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C1"/>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733B"/>
    <w:pPr>
      <w:widowControl w:val="0"/>
      <w:autoSpaceDE w:val="0"/>
      <w:autoSpaceDN w:val="0"/>
      <w:adjustRightInd w:val="0"/>
    </w:pPr>
    <w:rPr>
      <w:rFonts w:ascii="Times New Roman" w:hAnsi="Times New Roman"/>
    </w:rPr>
  </w:style>
  <w:style w:type="paragraph" w:styleId="a4">
    <w:name w:val="Body Text Indent"/>
    <w:basedOn w:val="a"/>
    <w:link w:val="a5"/>
    <w:semiHidden/>
    <w:rsid w:val="00FF215E"/>
    <w:pPr>
      <w:widowControl/>
      <w:autoSpaceDE/>
      <w:autoSpaceDN/>
      <w:adjustRightInd/>
      <w:ind w:firstLine="567"/>
      <w:jc w:val="both"/>
    </w:pPr>
    <w:rPr>
      <w:sz w:val="28"/>
    </w:rPr>
  </w:style>
  <w:style w:type="character" w:customStyle="1" w:styleId="a5">
    <w:name w:val="Основной текст с отступом Знак"/>
    <w:basedOn w:val="a0"/>
    <w:link w:val="a4"/>
    <w:semiHidden/>
    <w:rsid w:val="00FF215E"/>
    <w:rPr>
      <w:rFonts w:ascii="Times New Roman" w:hAnsi="Times New Roman"/>
      <w:sz w:val="28"/>
    </w:rPr>
  </w:style>
  <w:style w:type="paragraph" w:styleId="a6">
    <w:name w:val="List Paragraph"/>
    <w:basedOn w:val="a"/>
    <w:uiPriority w:val="34"/>
    <w:qFormat/>
    <w:rsid w:val="00FF215E"/>
    <w:pPr>
      <w:widowControl/>
      <w:autoSpaceDE/>
      <w:autoSpaceDN/>
      <w:adjustRightInd/>
      <w:ind w:left="708"/>
    </w:pPr>
  </w:style>
  <w:style w:type="paragraph" w:customStyle="1" w:styleId="ConsNormal">
    <w:name w:val="ConsNormal"/>
    <w:rsid w:val="00084DE6"/>
    <w:pPr>
      <w:widowControl w:val="0"/>
      <w:ind w:firstLine="720"/>
    </w:pPr>
    <w:rPr>
      <w:rFonts w:ascii="Times New Roman" w:hAnsi="Times New Roman"/>
      <w:snapToGrid w:val="0"/>
      <w:sz w:val="18"/>
    </w:rPr>
  </w:style>
  <w:style w:type="paragraph" w:styleId="a7">
    <w:name w:val="Body Text"/>
    <w:basedOn w:val="a"/>
    <w:link w:val="a8"/>
    <w:rsid w:val="00084DE6"/>
    <w:pPr>
      <w:widowControl/>
      <w:autoSpaceDE/>
      <w:autoSpaceDN/>
      <w:adjustRightInd/>
    </w:pPr>
    <w:rPr>
      <w:sz w:val="28"/>
    </w:rPr>
  </w:style>
  <w:style w:type="character" w:customStyle="1" w:styleId="a8">
    <w:name w:val="Основной текст Знак"/>
    <w:basedOn w:val="a0"/>
    <w:link w:val="a7"/>
    <w:rsid w:val="00084DE6"/>
    <w:rPr>
      <w:rFonts w:ascii="Times New Roman" w:hAnsi="Times New Roman"/>
      <w:sz w:val="28"/>
    </w:rPr>
  </w:style>
  <w:style w:type="paragraph" w:styleId="a9">
    <w:name w:val="Balloon Text"/>
    <w:basedOn w:val="a"/>
    <w:link w:val="aa"/>
    <w:uiPriority w:val="99"/>
    <w:semiHidden/>
    <w:unhideWhenUsed/>
    <w:rsid w:val="00797ACD"/>
    <w:rPr>
      <w:rFonts w:ascii="Tahoma" w:hAnsi="Tahoma" w:cs="Tahoma"/>
      <w:sz w:val="16"/>
      <w:szCs w:val="16"/>
    </w:rPr>
  </w:style>
  <w:style w:type="character" w:customStyle="1" w:styleId="aa">
    <w:name w:val="Текст выноски Знак"/>
    <w:basedOn w:val="a0"/>
    <w:link w:val="a9"/>
    <w:uiPriority w:val="99"/>
    <w:semiHidden/>
    <w:rsid w:val="00797ACD"/>
    <w:rPr>
      <w:rFonts w:ascii="Tahoma" w:hAnsi="Tahoma" w:cs="Tahoma"/>
      <w:sz w:val="16"/>
      <w:szCs w:val="16"/>
    </w:rPr>
  </w:style>
  <w:style w:type="table" w:styleId="ab">
    <w:name w:val="Table Grid"/>
    <w:basedOn w:val="a1"/>
    <w:rsid w:val="00AF70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AF7010"/>
    <w:pPr>
      <w:widowControl/>
      <w:tabs>
        <w:tab w:val="center" w:pos="4677"/>
        <w:tab w:val="right" w:pos="9355"/>
      </w:tabs>
      <w:autoSpaceDE/>
      <w:autoSpaceDN/>
      <w:adjustRightInd/>
    </w:pPr>
    <w:rPr>
      <w:sz w:val="24"/>
      <w:szCs w:val="24"/>
    </w:rPr>
  </w:style>
  <w:style w:type="character" w:customStyle="1" w:styleId="ad">
    <w:name w:val="Верхний колонтитул Знак"/>
    <w:basedOn w:val="a0"/>
    <w:link w:val="ac"/>
    <w:uiPriority w:val="99"/>
    <w:rsid w:val="00AF7010"/>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2486</Words>
  <Characters>17675</Characters>
  <Application>Microsoft Office Word</Application>
  <DocSecurity>0</DocSecurity>
  <Lines>147</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dc:creator>
  <cp:lastModifiedBy>Масалов Ю.С.</cp:lastModifiedBy>
  <cp:revision>2</cp:revision>
  <cp:lastPrinted>2019-01-16T08:48:00Z</cp:lastPrinted>
  <dcterms:created xsi:type="dcterms:W3CDTF">2019-01-28T04:50:00Z</dcterms:created>
  <dcterms:modified xsi:type="dcterms:W3CDTF">2019-01-28T04:50:00Z</dcterms:modified>
</cp:coreProperties>
</file>